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FF8" w:rsidRPr="00E50157" w:rsidRDefault="009909A5" w:rsidP="009909A5">
      <w:pPr>
        <w:spacing w:after="0" w:line="408" w:lineRule="auto"/>
        <w:ind w:left="120"/>
        <w:jc w:val="center"/>
        <w:rPr>
          <w:b/>
          <w:lang w:val="ru-RU"/>
        </w:rPr>
      </w:pPr>
      <w:bookmarkStart w:id="0" w:name="block-39198916"/>
      <w:r w:rsidRPr="009909A5">
        <w:rPr>
          <w:rFonts w:ascii="Times New Roman" w:hAnsi="Times New Roman"/>
          <w:b/>
          <w:color w:val="000000"/>
          <w:sz w:val="28"/>
          <w:lang w:val="ru-RU"/>
        </w:rPr>
        <w:drawing>
          <wp:inline distT="0" distB="0" distL="0" distR="0">
            <wp:extent cx="5940425" cy="8348706"/>
            <wp:effectExtent l="19050" t="0" r="3175" b="0"/>
            <wp:docPr id="8"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5" cstate="print"/>
                    <a:stretch>
                      <a:fillRect/>
                    </a:stretch>
                  </pic:blipFill>
                  <pic:spPr>
                    <a:xfrm>
                      <a:off x="0" y="0"/>
                      <a:ext cx="5940425" cy="8348706"/>
                    </a:xfrm>
                    <a:prstGeom prst="rect">
                      <a:avLst/>
                    </a:prstGeom>
                  </pic:spPr>
                </pic:pic>
              </a:graphicData>
            </a:graphic>
          </wp:inline>
        </w:drawing>
      </w:r>
      <w:r w:rsidR="00BC2E2E">
        <w:rPr>
          <w:rFonts w:ascii="Times New Roman" w:hAnsi="Times New Roman"/>
          <w:b/>
          <w:color w:val="000000"/>
          <w:sz w:val="28"/>
          <w:lang w:val="ru-RU"/>
        </w:rPr>
        <w:t xml:space="preserve"> </w:t>
      </w:r>
    </w:p>
    <w:p w:rsidR="009909A5" w:rsidRDefault="009909A5" w:rsidP="00E50157">
      <w:pPr>
        <w:spacing w:after="0" w:line="264" w:lineRule="auto"/>
        <w:jc w:val="both"/>
        <w:rPr>
          <w:rFonts w:ascii="Times New Roman" w:hAnsi="Times New Roman"/>
          <w:b/>
          <w:color w:val="000000"/>
          <w:sz w:val="28"/>
          <w:lang w:val="ru-RU"/>
        </w:rPr>
      </w:pPr>
      <w:bookmarkStart w:id="1" w:name="block-39198918"/>
      <w:bookmarkEnd w:id="0"/>
    </w:p>
    <w:p w:rsidR="00353408" w:rsidRPr="005015C3" w:rsidRDefault="005015C3" w:rsidP="00E50157">
      <w:pPr>
        <w:spacing w:after="0" w:line="264" w:lineRule="auto"/>
        <w:jc w:val="both"/>
        <w:rPr>
          <w:lang w:val="ru-RU"/>
        </w:rPr>
      </w:pPr>
      <w:r w:rsidRPr="005015C3">
        <w:rPr>
          <w:rFonts w:ascii="Times New Roman" w:hAnsi="Times New Roman"/>
          <w:b/>
          <w:color w:val="000000"/>
          <w:sz w:val="28"/>
          <w:lang w:val="ru-RU"/>
        </w:rPr>
        <w:lastRenderedPageBreak/>
        <w:t>ПОЯСНИТЕЛЬНАЯ ЗАПИСКА</w:t>
      </w:r>
    </w:p>
    <w:p w:rsidR="00353408" w:rsidRPr="005015C3" w:rsidRDefault="00353408">
      <w:pPr>
        <w:spacing w:after="0" w:line="264" w:lineRule="auto"/>
        <w:ind w:left="120"/>
        <w:jc w:val="both"/>
        <w:rPr>
          <w:lang w:val="ru-RU"/>
        </w:rPr>
      </w:pPr>
    </w:p>
    <w:p w:rsidR="00353408" w:rsidRPr="005015C3" w:rsidRDefault="005015C3">
      <w:pPr>
        <w:spacing w:after="0" w:line="264" w:lineRule="auto"/>
        <w:ind w:firstLine="600"/>
        <w:jc w:val="both"/>
        <w:rPr>
          <w:lang w:val="ru-RU"/>
        </w:rPr>
      </w:pPr>
      <w:proofErr w:type="gramStart"/>
      <w:r w:rsidRPr="005015C3">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353408" w:rsidRPr="005015C3" w:rsidRDefault="005015C3">
      <w:pPr>
        <w:spacing w:after="0" w:line="264" w:lineRule="auto"/>
        <w:ind w:firstLine="600"/>
        <w:jc w:val="both"/>
        <w:rPr>
          <w:lang w:val="ru-RU"/>
        </w:rPr>
      </w:pPr>
      <w:proofErr w:type="gramStart"/>
      <w:r w:rsidRPr="005015C3">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5015C3">
        <w:rPr>
          <w:rFonts w:ascii="Times New Roman" w:hAnsi="Times New Roman"/>
          <w:color w:val="333333"/>
          <w:sz w:val="28"/>
          <w:lang w:val="ru-RU"/>
        </w:rPr>
        <w:t xml:space="preserve"> – </w:t>
      </w:r>
      <w:r w:rsidRPr="005015C3">
        <w:rPr>
          <w:rFonts w:ascii="Times New Roman" w:hAnsi="Times New Roman"/>
          <w:color w:val="000000"/>
          <w:sz w:val="28"/>
          <w:lang w:val="ru-RU"/>
        </w:rPr>
        <w:t>меньше», «равно</w:t>
      </w:r>
      <w:r w:rsidRPr="005015C3">
        <w:rPr>
          <w:rFonts w:ascii="Times New Roman" w:hAnsi="Times New Roman"/>
          <w:color w:val="333333"/>
          <w:sz w:val="28"/>
          <w:lang w:val="ru-RU"/>
        </w:rPr>
        <w:t xml:space="preserve"> – </w:t>
      </w:r>
      <w:r w:rsidRPr="005015C3">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rsidR="00353408" w:rsidRPr="005015C3" w:rsidRDefault="005015C3">
      <w:pPr>
        <w:spacing w:after="0" w:line="264" w:lineRule="auto"/>
        <w:ind w:firstLine="600"/>
        <w:jc w:val="both"/>
        <w:rPr>
          <w:lang w:val="ru-RU"/>
        </w:rPr>
      </w:pPr>
      <w:proofErr w:type="gramStart"/>
      <w:r w:rsidRPr="005015C3">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w:t>
      </w:r>
      <w:proofErr w:type="spellStart"/>
      <w:r w:rsidRPr="005015C3">
        <w:rPr>
          <w:rFonts w:ascii="Times New Roman" w:hAnsi="Times New Roman"/>
          <w:color w:val="000000"/>
          <w:sz w:val="28"/>
          <w:lang w:val="ru-RU"/>
        </w:rPr>
        <w:t>коррелирующие</w:t>
      </w:r>
      <w:proofErr w:type="spellEnd"/>
      <w:r w:rsidRPr="005015C3">
        <w:rPr>
          <w:rFonts w:ascii="Times New Roman" w:hAnsi="Times New Roman"/>
          <w:color w:val="000000"/>
          <w:sz w:val="28"/>
          <w:lang w:val="ru-RU"/>
        </w:rPr>
        <w:t xml:space="preserve"> со становлением личности обучающегося: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5015C3">
        <w:rPr>
          <w:rFonts w:ascii="Times New Roman" w:hAnsi="Times New Roman"/>
          <w:color w:val="000000"/>
          <w:sz w:val="28"/>
          <w:lang w:val="ru-RU"/>
        </w:rPr>
        <w:t>обучающемуся</w:t>
      </w:r>
      <w:proofErr w:type="gramEnd"/>
      <w:r w:rsidRPr="005015C3">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5015C3">
        <w:rPr>
          <w:rFonts w:ascii="Times New Roman" w:hAnsi="Times New Roman"/>
          <w:color w:val="000000"/>
          <w:sz w:val="28"/>
          <w:lang w:val="ru-RU"/>
        </w:rPr>
        <w:t>обучающимся</w:t>
      </w:r>
      <w:proofErr w:type="gramEnd"/>
      <w:r w:rsidRPr="005015C3">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5015C3">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5015C3">
        <w:rPr>
          <w:rFonts w:ascii="Times New Roman" w:hAnsi="Times New Roman"/>
          <w:color w:val="000000"/>
          <w:sz w:val="28"/>
          <w:lang w:val="ru-RU"/>
        </w:rPr>
        <w:t>метапредметных</w:t>
      </w:r>
      <w:proofErr w:type="spellEnd"/>
      <w:r w:rsidRPr="005015C3">
        <w:rPr>
          <w:rFonts w:ascii="Times New Roman" w:hAnsi="Times New Roman"/>
          <w:color w:val="000000"/>
          <w:sz w:val="28"/>
          <w:lang w:val="ru-RU"/>
        </w:rPr>
        <w:t xml:space="preserve"> действий и умений, которые могут быть достигнуты на этом этапе обучения.</w:t>
      </w:r>
    </w:p>
    <w:p w:rsidR="00353408" w:rsidRPr="005015C3" w:rsidRDefault="005015C3">
      <w:pPr>
        <w:spacing w:after="0" w:line="264" w:lineRule="auto"/>
        <w:ind w:firstLine="600"/>
        <w:jc w:val="both"/>
        <w:rPr>
          <w:lang w:val="ru-RU"/>
        </w:rPr>
      </w:pPr>
      <w:bookmarkStart w:id="2" w:name="bc284a2b-8dc7-47b2-bec2-e0e566c832dd"/>
      <w:r w:rsidRPr="005015C3">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p>
    <w:p w:rsidR="00353408" w:rsidRPr="005015C3" w:rsidRDefault="00353408">
      <w:pPr>
        <w:rPr>
          <w:lang w:val="ru-RU"/>
        </w:rPr>
        <w:sectPr w:rsidR="00353408" w:rsidRPr="005015C3">
          <w:pgSz w:w="11906" w:h="16383"/>
          <w:pgMar w:top="1134" w:right="850" w:bottom="1134" w:left="1701" w:header="720" w:footer="720" w:gutter="0"/>
          <w:cols w:space="720"/>
        </w:sectPr>
      </w:pPr>
    </w:p>
    <w:p w:rsidR="00353408" w:rsidRPr="005015C3" w:rsidRDefault="005015C3">
      <w:pPr>
        <w:spacing w:after="0" w:line="264" w:lineRule="auto"/>
        <w:ind w:left="120"/>
        <w:jc w:val="both"/>
        <w:rPr>
          <w:lang w:val="ru-RU"/>
        </w:rPr>
      </w:pPr>
      <w:bookmarkStart w:id="3" w:name="block-39198911"/>
      <w:bookmarkEnd w:id="1"/>
      <w:r w:rsidRPr="005015C3">
        <w:rPr>
          <w:rFonts w:ascii="Times New Roman" w:hAnsi="Times New Roman"/>
          <w:b/>
          <w:color w:val="000000"/>
          <w:sz w:val="28"/>
          <w:lang w:val="ru-RU"/>
        </w:rPr>
        <w:lastRenderedPageBreak/>
        <w:t>СОДЕРЖАНИЕ ОБУЧЕНИЯ</w:t>
      </w:r>
    </w:p>
    <w:p w:rsidR="00353408" w:rsidRPr="005015C3" w:rsidRDefault="00353408">
      <w:pPr>
        <w:spacing w:after="0" w:line="264" w:lineRule="auto"/>
        <w:ind w:left="120"/>
        <w:jc w:val="both"/>
        <w:rPr>
          <w:lang w:val="ru-RU"/>
        </w:rPr>
      </w:pP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353408" w:rsidRPr="005015C3" w:rsidRDefault="00353408">
      <w:pPr>
        <w:spacing w:after="0" w:line="264" w:lineRule="auto"/>
        <w:ind w:left="120"/>
        <w:jc w:val="both"/>
        <w:rPr>
          <w:lang w:val="ru-RU"/>
        </w:rPr>
      </w:pPr>
    </w:p>
    <w:p w:rsidR="00353408" w:rsidRPr="005015C3" w:rsidRDefault="005015C3">
      <w:pPr>
        <w:spacing w:after="0" w:line="264" w:lineRule="auto"/>
        <w:ind w:left="120"/>
        <w:jc w:val="both"/>
        <w:rPr>
          <w:lang w:val="ru-RU"/>
        </w:rPr>
      </w:pPr>
      <w:r w:rsidRPr="005015C3">
        <w:rPr>
          <w:rFonts w:ascii="Times New Roman" w:hAnsi="Times New Roman"/>
          <w:b/>
          <w:color w:val="000000"/>
          <w:sz w:val="28"/>
          <w:lang w:val="ru-RU"/>
        </w:rPr>
        <w:t>1 КЛАСС</w:t>
      </w:r>
    </w:p>
    <w:p w:rsidR="00353408" w:rsidRPr="005015C3" w:rsidRDefault="00353408">
      <w:pPr>
        <w:spacing w:after="0" w:line="264" w:lineRule="auto"/>
        <w:ind w:left="120"/>
        <w:jc w:val="both"/>
        <w:rPr>
          <w:lang w:val="ru-RU"/>
        </w:rPr>
      </w:pPr>
    </w:p>
    <w:p w:rsidR="00353408" w:rsidRPr="005015C3" w:rsidRDefault="005015C3">
      <w:pPr>
        <w:spacing w:after="0" w:line="264" w:lineRule="auto"/>
        <w:ind w:firstLine="600"/>
        <w:jc w:val="both"/>
        <w:rPr>
          <w:lang w:val="ru-RU"/>
        </w:rPr>
      </w:pPr>
      <w:r w:rsidRPr="005015C3">
        <w:rPr>
          <w:rFonts w:ascii="Times New Roman" w:hAnsi="Times New Roman"/>
          <w:b/>
          <w:color w:val="000000"/>
          <w:sz w:val="28"/>
          <w:lang w:val="ru-RU"/>
        </w:rPr>
        <w:t>Числа и величины</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353408" w:rsidRPr="005015C3" w:rsidRDefault="005015C3">
      <w:pPr>
        <w:spacing w:after="0" w:line="264" w:lineRule="auto"/>
        <w:ind w:firstLine="600"/>
        <w:jc w:val="both"/>
        <w:rPr>
          <w:lang w:val="ru-RU"/>
        </w:rPr>
      </w:pPr>
      <w:r w:rsidRPr="005015C3">
        <w:rPr>
          <w:rFonts w:ascii="Times New Roman" w:hAnsi="Times New Roman"/>
          <w:b/>
          <w:color w:val="000000"/>
          <w:sz w:val="28"/>
          <w:lang w:val="ru-RU"/>
        </w:rPr>
        <w:t>Арифметические действия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353408" w:rsidRPr="005015C3" w:rsidRDefault="005015C3">
      <w:pPr>
        <w:spacing w:after="0" w:line="264" w:lineRule="auto"/>
        <w:ind w:firstLine="600"/>
        <w:jc w:val="both"/>
        <w:rPr>
          <w:lang w:val="ru-RU"/>
        </w:rPr>
      </w:pPr>
      <w:r w:rsidRPr="005015C3">
        <w:rPr>
          <w:rFonts w:ascii="Times New Roman" w:hAnsi="Times New Roman"/>
          <w:b/>
          <w:color w:val="000000"/>
          <w:sz w:val="28"/>
          <w:lang w:val="ru-RU"/>
        </w:rPr>
        <w:t>Текстовые задачи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353408" w:rsidRPr="005015C3" w:rsidRDefault="005015C3">
      <w:pPr>
        <w:spacing w:after="0" w:line="264" w:lineRule="auto"/>
        <w:ind w:firstLine="600"/>
        <w:jc w:val="both"/>
        <w:rPr>
          <w:lang w:val="ru-RU"/>
        </w:rPr>
      </w:pPr>
      <w:r w:rsidRPr="005015C3">
        <w:rPr>
          <w:rFonts w:ascii="Times New Roman" w:hAnsi="Times New Roman"/>
          <w:b/>
          <w:color w:val="000000"/>
          <w:sz w:val="28"/>
          <w:lang w:val="ru-RU"/>
        </w:rPr>
        <w:t>Пространственные отношения и геометрические фигуры</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5015C3">
        <w:rPr>
          <w:rFonts w:ascii="Times New Roman" w:hAnsi="Times New Roman"/>
          <w:color w:val="333333"/>
          <w:sz w:val="28"/>
          <w:lang w:val="ru-RU"/>
        </w:rPr>
        <w:t xml:space="preserve"> – </w:t>
      </w:r>
      <w:r w:rsidRPr="005015C3">
        <w:rPr>
          <w:rFonts w:ascii="Times New Roman" w:hAnsi="Times New Roman"/>
          <w:color w:val="000000"/>
          <w:sz w:val="28"/>
          <w:lang w:val="ru-RU"/>
        </w:rPr>
        <w:t>справа», «сверху</w:t>
      </w:r>
      <w:r w:rsidRPr="005015C3">
        <w:rPr>
          <w:rFonts w:ascii="Times New Roman" w:hAnsi="Times New Roman"/>
          <w:color w:val="333333"/>
          <w:sz w:val="28"/>
          <w:lang w:val="ru-RU"/>
        </w:rPr>
        <w:t xml:space="preserve"> – </w:t>
      </w:r>
      <w:r w:rsidRPr="005015C3">
        <w:rPr>
          <w:rFonts w:ascii="Times New Roman" w:hAnsi="Times New Roman"/>
          <w:color w:val="000000"/>
          <w:sz w:val="28"/>
          <w:lang w:val="ru-RU"/>
        </w:rPr>
        <w:t xml:space="preserve">снизу», «между».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353408" w:rsidRPr="005015C3" w:rsidRDefault="005015C3">
      <w:pPr>
        <w:spacing w:after="0" w:line="264" w:lineRule="auto"/>
        <w:ind w:firstLine="600"/>
        <w:jc w:val="both"/>
        <w:rPr>
          <w:lang w:val="ru-RU"/>
        </w:rPr>
      </w:pPr>
      <w:r w:rsidRPr="005015C3">
        <w:rPr>
          <w:rFonts w:ascii="Times New Roman" w:hAnsi="Times New Roman"/>
          <w:b/>
          <w:color w:val="000000"/>
          <w:sz w:val="28"/>
          <w:lang w:val="ru-RU"/>
        </w:rPr>
        <w:t>Математическая информация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наблюдать математические объекты (числа, величины) в окружающем мире;</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обнаруживать общее и различное в записи арифметических действий;</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наблюдать действие измерительных приборов;</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сравнивать два объекта, два числа;</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распределять объекты на группы по заданному основанию;</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копировать изученные фигуры, рисовать от руки по собственному замыслу;</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приводить примеры чисел, геометрических фигур;</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соблюдать последовательность при количественном и порядковом счёте.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читать таблицу, извлекать информацию, представленную в табличной форме.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комментировать ход сравнения двух объектов;</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различать и использовать математические знаки;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строить предложения относительно заданного набора объектов.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принимать учебную задачу, удерживать её в процессе деятельности;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действовать в соответствии с предложенным образцом, инструкцией;</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Совместная деятельность способствует формированию умений:</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353408" w:rsidRPr="005015C3" w:rsidRDefault="00353408">
      <w:pPr>
        <w:spacing w:after="0" w:line="264" w:lineRule="auto"/>
        <w:ind w:left="120"/>
        <w:jc w:val="both"/>
        <w:rPr>
          <w:lang w:val="ru-RU"/>
        </w:rPr>
      </w:pPr>
    </w:p>
    <w:p w:rsidR="00353408" w:rsidRPr="005015C3" w:rsidRDefault="005015C3">
      <w:pPr>
        <w:spacing w:after="0" w:line="264" w:lineRule="auto"/>
        <w:ind w:left="120"/>
        <w:jc w:val="both"/>
        <w:rPr>
          <w:lang w:val="ru-RU"/>
        </w:rPr>
      </w:pPr>
      <w:r w:rsidRPr="005015C3">
        <w:rPr>
          <w:rFonts w:ascii="Times New Roman" w:hAnsi="Times New Roman"/>
          <w:b/>
          <w:color w:val="000000"/>
          <w:sz w:val="28"/>
          <w:lang w:val="ru-RU"/>
        </w:rPr>
        <w:t>2 КЛАСС</w:t>
      </w:r>
    </w:p>
    <w:p w:rsidR="00353408" w:rsidRPr="005015C3" w:rsidRDefault="00353408">
      <w:pPr>
        <w:spacing w:after="0" w:line="264" w:lineRule="auto"/>
        <w:ind w:left="120"/>
        <w:jc w:val="both"/>
        <w:rPr>
          <w:lang w:val="ru-RU"/>
        </w:rPr>
      </w:pPr>
    </w:p>
    <w:p w:rsidR="00353408" w:rsidRPr="005015C3" w:rsidRDefault="005015C3">
      <w:pPr>
        <w:spacing w:after="0" w:line="264" w:lineRule="auto"/>
        <w:ind w:firstLine="600"/>
        <w:jc w:val="both"/>
        <w:rPr>
          <w:lang w:val="ru-RU"/>
        </w:rPr>
      </w:pPr>
      <w:r w:rsidRPr="005015C3">
        <w:rPr>
          <w:rFonts w:ascii="Times New Roman" w:hAnsi="Times New Roman"/>
          <w:b/>
          <w:color w:val="000000"/>
          <w:sz w:val="28"/>
          <w:lang w:val="ru-RU"/>
        </w:rPr>
        <w:t>Числа и величины</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353408" w:rsidRPr="005015C3" w:rsidRDefault="005015C3">
      <w:pPr>
        <w:spacing w:after="0" w:line="264" w:lineRule="auto"/>
        <w:ind w:firstLine="600"/>
        <w:jc w:val="both"/>
        <w:rPr>
          <w:lang w:val="ru-RU"/>
        </w:rPr>
      </w:pPr>
      <w:proofErr w:type="gramStart"/>
      <w:r w:rsidRPr="005015C3">
        <w:rPr>
          <w:rFonts w:ascii="Times New Roman" w:hAnsi="Times New Roman"/>
          <w:color w:val="000000"/>
          <w:sz w:val="28"/>
          <w:lang w:val="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5015C3">
        <w:rPr>
          <w:rFonts w:ascii="Times New Roman" w:hAnsi="Times New Roman"/>
          <w:color w:val="000000"/>
          <w:sz w:val="28"/>
          <w:lang w:val="ru-RU"/>
        </w:rPr>
        <w:t xml:space="preserve"> Соотношение между единицами величины (в пределах 100), его применение для решения практических задач. </w:t>
      </w:r>
    </w:p>
    <w:p w:rsidR="00353408" w:rsidRPr="005015C3" w:rsidRDefault="005015C3">
      <w:pPr>
        <w:spacing w:after="0" w:line="264" w:lineRule="auto"/>
        <w:ind w:firstLine="600"/>
        <w:jc w:val="both"/>
        <w:rPr>
          <w:lang w:val="ru-RU"/>
        </w:rPr>
      </w:pPr>
      <w:r w:rsidRPr="005015C3">
        <w:rPr>
          <w:rFonts w:ascii="Times New Roman" w:hAnsi="Times New Roman"/>
          <w:b/>
          <w:color w:val="000000"/>
          <w:sz w:val="28"/>
          <w:lang w:val="ru-RU"/>
        </w:rPr>
        <w:t>Арифметические действия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5015C3">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353408" w:rsidRPr="005015C3" w:rsidRDefault="005015C3">
      <w:pPr>
        <w:spacing w:after="0" w:line="264" w:lineRule="auto"/>
        <w:ind w:firstLine="600"/>
        <w:jc w:val="both"/>
        <w:rPr>
          <w:lang w:val="ru-RU"/>
        </w:rPr>
      </w:pPr>
      <w:r w:rsidRPr="005015C3">
        <w:rPr>
          <w:rFonts w:ascii="Times New Roman" w:hAnsi="Times New Roman"/>
          <w:b/>
          <w:color w:val="000000"/>
          <w:sz w:val="28"/>
          <w:lang w:val="ru-RU"/>
        </w:rPr>
        <w:t>Текстовые задачи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353408" w:rsidRPr="005015C3" w:rsidRDefault="005015C3">
      <w:pPr>
        <w:spacing w:after="0" w:line="264" w:lineRule="auto"/>
        <w:ind w:firstLine="600"/>
        <w:jc w:val="both"/>
        <w:rPr>
          <w:lang w:val="ru-RU"/>
        </w:rPr>
      </w:pPr>
      <w:r w:rsidRPr="005015C3">
        <w:rPr>
          <w:rFonts w:ascii="Times New Roman" w:hAnsi="Times New Roman"/>
          <w:b/>
          <w:color w:val="000000"/>
          <w:sz w:val="28"/>
          <w:lang w:val="ru-RU"/>
        </w:rPr>
        <w:t>Пространственные отношения и геометрические фигуры</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5015C3">
        <w:rPr>
          <w:rFonts w:ascii="Times New Roman" w:hAnsi="Times New Roman"/>
          <w:color w:val="000000"/>
          <w:sz w:val="28"/>
          <w:lang w:val="ru-RU"/>
        </w:rPr>
        <w:t>ломаной</w:t>
      </w:r>
      <w:proofErr w:type="gramEnd"/>
      <w:r w:rsidRPr="005015C3">
        <w:rPr>
          <w:rFonts w:ascii="Times New Roman" w:hAnsi="Times New Roman"/>
          <w:color w:val="000000"/>
          <w:sz w:val="28"/>
          <w:lang w:val="ru-RU"/>
        </w:rPr>
        <w:t>. Измерение периметра изображённого прямоугольника (квадрата), запись результата измерения в сантиметрах.</w:t>
      </w:r>
    </w:p>
    <w:p w:rsidR="00353408" w:rsidRPr="005015C3" w:rsidRDefault="005015C3">
      <w:pPr>
        <w:spacing w:after="0" w:line="264" w:lineRule="auto"/>
        <w:ind w:firstLine="600"/>
        <w:jc w:val="both"/>
        <w:rPr>
          <w:lang w:val="ru-RU"/>
        </w:rPr>
      </w:pPr>
      <w:r w:rsidRPr="005015C3">
        <w:rPr>
          <w:rFonts w:ascii="Times New Roman" w:hAnsi="Times New Roman"/>
          <w:b/>
          <w:color w:val="000000"/>
          <w:sz w:val="28"/>
          <w:lang w:val="ru-RU"/>
        </w:rPr>
        <w:t>Математическая информация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353408" w:rsidRPr="005015C3" w:rsidRDefault="005015C3">
      <w:pPr>
        <w:spacing w:after="0" w:line="264" w:lineRule="auto"/>
        <w:ind w:firstLine="600"/>
        <w:jc w:val="both"/>
        <w:rPr>
          <w:lang w:val="ru-RU"/>
        </w:rPr>
      </w:pPr>
      <w:proofErr w:type="gramStart"/>
      <w:r w:rsidRPr="005015C3">
        <w:rPr>
          <w:rFonts w:ascii="Times New Roman" w:hAnsi="Times New Roman"/>
          <w:color w:val="000000"/>
          <w:sz w:val="28"/>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5015C3">
        <w:rPr>
          <w:rFonts w:ascii="Times New Roman" w:hAnsi="Times New Roman"/>
          <w:color w:val="000000"/>
          <w:sz w:val="28"/>
          <w:lang w:val="ru-RU"/>
        </w:rPr>
        <w:t xml:space="preserve"> Конструирование утверждений с использованием слов «каждый», «все».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наблюдать математические отношения (часть – целое, больше – меньше) в окружающем мире;</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353408" w:rsidRPr="005015C3" w:rsidRDefault="005015C3">
      <w:pPr>
        <w:spacing w:after="0" w:line="264" w:lineRule="auto"/>
        <w:ind w:firstLine="600"/>
        <w:jc w:val="both"/>
        <w:rPr>
          <w:lang w:val="ru-RU"/>
        </w:rPr>
      </w:pPr>
      <w:proofErr w:type="gramStart"/>
      <w:r w:rsidRPr="005015C3">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roofErr w:type="gramEnd"/>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обнаруживать модели геометрических фигур в окружающем мире;</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вести поиск различных решений задачи (расчётной, с геометрическим содержанием);</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подбирать примеры, подтверждающие суждение, вывод, ответ.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353408" w:rsidRPr="005015C3" w:rsidRDefault="005015C3">
      <w:pPr>
        <w:spacing w:after="0" w:line="264" w:lineRule="auto"/>
        <w:ind w:firstLine="600"/>
        <w:jc w:val="both"/>
        <w:rPr>
          <w:lang w:val="ru-RU"/>
        </w:rPr>
      </w:pPr>
      <w:proofErr w:type="gramStart"/>
      <w:r w:rsidRPr="005015C3">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roofErr w:type="gramEnd"/>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дополнять модели (схемы, изображения) готовыми числовыми данными.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комментировать ход вычислений;</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объяснять выбор величины, соответствующей ситуации измерения;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составлять текстовую задачу с заданным отношением (готовым решением) по образцу;</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называть числа, величины, геометрические фигуры, обладающие заданным свойством;</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записывать, читать число, числовое выражение;</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конструировать утверждения с использованием слов «каждый», «все».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находить с помощью учителя причину возникшей ошибки или затруднения.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У обучающегося будут сформированы следующие умения совместной деятельности: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353408" w:rsidRPr="00E50157" w:rsidRDefault="005015C3">
      <w:pPr>
        <w:spacing w:after="0" w:line="264" w:lineRule="auto"/>
        <w:ind w:firstLine="600"/>
        <w:jc w:val="both"/>
        <w:rPr>
          <w:lang w:val="ru-RU"/>
        </w:rPr>
      </w:pPr>
      <w:r w:rsidRPr="005015C3">
        <w:rPr>
          <w:rFonts w:ascii="Times New Roman" w:hAnsi="Times New Roman"/>
          <w:color w:val="000000"/>
          <w:sz w:val="28"/>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sidRPr="00E50157">
        <w:rPr>
          <w:rFonts w:ascii="Times New Roman" w:hAnsi="Times New Roman"/>
          <w:color w:val="000000"/>
          <w:sz w:val="28"/>
          <w:lang w:val="ru-RU"/>
        </w:rPr>
        <w:t>(устное выступление) решения или ответа;</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совместно с учителем оценивать результаты выполнения общей работы.</w:t>
      </w:r>
    </w:p>
    <w:p w:rsidR="00353408" w:rsidRPr="005015C3" w:rsidRDefault="00353408">
      <w:pPr>
        <w:spacing w:after="0" w:line="264" w:lineRule="auto"/>
        <w:ind w:left="120"/>
        <w:jc w:val="both"/>
        <w:rPr>
          <w:lang w:val="ru-RU"/>
        </w:rPr>
      </w:pPr>
    </w:p>
    <w:p w:rsidR="00353408" w:rsidRPr="005015C3" w:rsidRDefault="005015C3">
      <w:pPr>
        <w:spacing w:after="0" w:line="264" w:lineRule="auto"/>
        <w:ind w:left="120"/>
        <w:jc w:val="both"/>
        <w:rPr>
          <w:lang w:val="ru-RU"/>
        </w:rPr>
      </w:pPr>
      <w:r w:rsidRPr="005015C3">
        <w:rPr>
          <w:rFonts w:ascii="Times New Roman" w:hAnsi="Times New Roman"/>
          <w:b/>
          <w:color w:val="000000"/>
          <w:sz w:val="28"/>
          <w:lang w:val="ru-RU"/>
        </w:rPr>
        <w:lastRenderedPageBreak/>
        <w:t>3 КЛАСС</w:t>
      </w:r>
    </w:p>
    <w:p w:rsidR="00353408" w:rsidRPr="005015C3" w:rsidRDefault="00353408">
      <w:pPr>
        <w:spacing w:after="0" w:line="264" w:lineRule="auto"/>
        <w:ind w:left="120"/>
        <w:jc w:val="both"/>
        <w:rPr>
          <w:lang w:val="ru-RU"/>
        </w:rPr>
      </w:pPr>
    </w:p>
    <w:p w:rsidR="00353408" w:rsidRPr="005015C3" w:rsidRDefault="005015C3">
      <w:pPr>
        <w:spacing w:after="0" w:line="264" w:lineRule="auto"/>
        <w:ind w:firstLine="600"/>
        <w:jc w:val="both"/>
        <w:rPr>
          <w:lang w:val="ru-RU"/>
        </w:rPr>
      </w:pPr>
      <w:r w:rsidRPr="005015C3">
        <w:rPr>
          <w:rFonts w:ascii="Times New Roman" w:hAnsi="Times New Roman"/>
          <w:b/>
          <w:color w:val="000000"/>
          <w:sz w:val="28"/>
          <w:lang w:val="ru-RU"/>
        </w:rPr>
        <w:t>Числа и величины</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353408" w:rsidRPr="005015C3" w:rsidRDefault="005015C3">
      <w:pPr>
        <w:spacing w:after="0" w:line="264" w:lineRule="auto"/>
        <w:ind w:firstLine="600"/>
        <w:jc w:val="both"/>
        <w:rPr>
          <w:lang w:val="ru-RU"/>
        </w:rPr>
      </w:pPr>
      <w:proofErr w:type="gramStart"/>
      <w:r w:rsidRPr="005015C3">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5015C3">
        <w:rPr>
          <w:rFonts w:ascii="Times New Roman" w:hAnsi="Times New Roman"/>
          <w:color w:val="333333"/>
          <w:sz w:val="28"/>
          <w:lang w:val="ru-RU"/>
        </w:rPr>
        <w:t xml:space="preserve"> – </w:t>
      </w:r>
      <w:r w:rsidRPr="005015C3">
        <w:rPr>
          <w:rFonts w:ascii="Times New Roman" w:hAnsi="Times New Roman"/>
          <w:color w:val="000000"/>
          <w:sz w:val="28"/>
          <w:lang w:val="ru-RU"/>
        </w:rPr>
        <w:t>легче на…», «тяжелее</w:t>
      </w:r>
      <w:r w:rsidRPr="005015C3">
        <w:rPr>
          <w:rFonts w:ascii="Times New Roman" w:hAnsi="Times New Roman"/>
          <w:color w:val="333333"/>
          <w:sz w:val="28"/>
          <w:lang w:val="ru-RU"/>
        </w:rPr>
        <w:t xml:space="preserve"> – </w:t>
      </w:r>
      <w:r w:rsidRPr="005015C3">
        <w:rPr>
          <w:rFonts w:ascii="Times New Roman" w:hAnsi="Times New Roman"/>
          <w:color w:val="000000"/>
          <w:sz w:val="28"/>
          <w:lang w:val="ru-RU"/>
        </w:rPr>
        <w:t xml:space="preserve">легче в…». </w:t>
      </w:r>
      <w:proofErr w:type="gramEnd"/>
    </w:p>
    <w:p w:rsidR="00353408" w:rsidRPr="005015C3" w:rsidRDefault="005015C3">
      <w:pPr>
        <w:spacing w:after="0" w:line="264" w:lineRule="auto"/>
        <w:ind w:firstLine="600"/>
        <w:jc w:val="both"/>
        <w:rPr>
          <w:lang w:val="ru-RU"/>
        </w:rPr>
      </w:pPr>
      <w:proofErr w:type="gramStart"/>
      <w:r w:rsidRPr="005015C3">
        <w:rPr>
          <w:rFonts w:ascii="Times New Roman" w:hAnsi="Times New Roman"/>
          <w:color w:val="000000"/>
          <w:sz w:val="28"/>
          <w:lang w:val="ru-RU"/>
        </w:rPr>
        <w:t>Стоимость (единицы – рубль, копейка), установление отношения «дороже</w:t>
      </w:r>
      <w:r w:rsidRPr="005015C3">
        <w:rPr>
          <w:rFonts w:ascii="Times New Roman" w:hAnsi="Times New Roman"/>
          <w:color w:val="333333"/>
          <w:sz w:val="28"/>
          <w:lang w:val="ru-RU"/>
        </w:rPr>
        <w:t xml:space="preserve"> – </w:t>
      </w:r>
      <w:r w:rsidRPr="005015C3">
        <w:rPr>
          <w:rFonts w:ascii="Times New Roman" w:hAnsi="Times New Roman"/>
          <w:color w:val="000000"/>
          <w:sz w:val="28"/>
          <w:lang w:val="ru-RU"/>
        </w:rPr>
        <w:t>дешевле на…», «дороже</w:t>
      </w:r>
      <w:r w:rsidRPr="005015C3">
        <w:rPr>
          <w:rFonts w:ascii="Times New Roman" w:hAnsi="Times New Roman"/>
          <w:color w:val="333333"/>
          <w:sz w:val="28"/>
          <w:lang w:val="ru-RU"/>
        </w:rPr>
        <w:t xml:space="preserve"> – </w:t>
      </w:r>
      <w:r w:rsidRPr="005015C3">
        <w:rPr>
          <w:rFonts w:ascii="Times New Roman" w:hAnsi="Times New Roman"/>
          <w:color w:val="000000"/>
          <w:sz w:val="28"/>
          <w:lang w:val="ru-RU"/>
        </w:rPr>
        <w:t>дешевле в…».</w:t>
      </w:r>
      <w:proofErr w:type="gramEnd"/>
      <w:r w:rsidRPr="005015C3">
        <w:rPr>
          <w:rFonts w:ascii="Times New Roman" w:hAnsi="Times New Roman"/>
          <w:color w:val="000000"/>
          <w:sz w:val="28"/>
          <w:lang w:val="ru-RU"/>
        </w:rPr>
        <w:t xml:space="preserve"> Соотношение «цена, количество, стоимость» в практической ситуации. </w:t>
      </w:r>
    </w:p>
    <w:p w:rsidR="00353408" w:rsidRPr="005015C3" w:rsidRDefault="005015C3">
      <w:pPr>
        <w:spacing w:after="0" w:line="264" w:lineRule="auto"/>
        <w:ind w:firstLine="600"/>
        <w:jc w:val="both"/>
        <w:rPr>
          <w:lang w:val="ru-RU"/>
        </w:rPr>
      </w:pPr>
      <w:proofErr w:type="gramStart"/>
      <w:r w:rsidRPr="005015C3">
        <w:rPr>
          <w:rFonts w:ascii="Times New Roman" w:hAnsi="Times New Roman"/>
          <w:color w:val="000000"/>
          <w:sz w:val="28"/>
          <w:lang w:val="ru-RU"/>
        </w:rPr>
        <w:t>Время (единица времени – секунда), установление отношения «быстрее</w:t>
      </w:r>
      <w:r w:rsidRPr="005015C3">
        <w:rPr>
          <w:rFonts w:ascii="Times New Roman" w:hAnsi="Times New Roman"/>
          <w:color w:val="333333"/>
          <w:sz w:val="28"/>
          <w:lang w:val="ru-RU"/>
        </w:rPr>
        <w:t xml:space="preserve"> – </w:t>
      </w:r>
      <w:r w:rsidRPr="005015C3">
        <w:rPr>
          <w:rFonts w:ascii="Times New Roman" w:hAnsi="Times New Roman"/>
          <w:color w:val="000000"/>
          <w:sz w:val="28"/>
          <w:lang w:val="ru-RU"/>
        </w:rPr>
        <w:t>медленнее на…», «быстрее</w:t>
      </w:r>
      <w:r w:rsidRPr="005015C3">
        <w:rPr>
          <w:rFonts w:ascii="Times New Roman" w:hAnsi="Times New Roman"/>
          <w:color w:val="333333"/>
          <w:sz w:val="28"/>
          <w:lang w:val="ru-RU"/>
        </w:rPr>
        <w:t xml:space="preserve"> – </w:t>
      </w:r>
      <w:r w:rsidRPr="005015C3">
        <w:rPr>
          <w:rFonts w:ascii="Times New Roman" w:hAnsi="Times New Roman"/>
          <w:color w:val="000000"/>
          <w:sz w:val="28"/>
          <w:lang w:val="ru-RU"/>
        </w:rPr>
        <w:t>медленнее в…».</w:t>
      </w:r>
      <w:proofErr w:type="gramEnd"/>
      <w:r w:rsidRPr="005015C3">
        <w:rPr>
          <w:rFonts w:ascii="Times New Roman" w:hAnsi="Times New Roman"/>
          <w:color w:val="000000"/>
          <w:sz w:val="28"/>
          <w:lang w:val="ru-RU"/>
        </w:rPr>
        <w:t xml:space="preserve"> Соотношение «начало, окончание, продолжительность события» в практической ситуации.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353408" w:rsidRPr="005015C3" w:rsidRDefault="005015C3">
      <w:pPr>
        <w:spacing w:after="0" w:line="264" w:lineRule="auto"/>
        <w:ind w:firstLine="600"/>
        <w:jc w:val="both"/>
        <w:rPr>
          <w:lang w:val="ru-RU"/>
        </w:rPr>
      </w:pPr>
      <w:r w:rsidRPr="005015C3">
        <w:rPr>
          <w:rFonts w:ascii="Times New Roman" w:hAnsi="Times New Roman"/>
          <w:b/>
          <w:color w:val="000000"/>
          <w:sz w:val="28"/>
          <w:lang w:val="ru-RU"/>
        </w:rPr>
        <w:t>Арифметические действия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Устные вычисления, сводимые к действиям в пределах 100 (табличное и </w:t>
      </w:r>
      <w:proofErr w:type="spellStart"/>
      <w:r w:rsidRPr="005015C3">
        <w:rPr>
          <w:rFonts w:ascii="Times New Roman" w:hAnsi="Times New Roman"/>
          <w:color w:val="000000"/>
          <w:sz w:val="28"/>
          <w:lang w:val="ru-RU"/>
        </w:rPr>
        <w:t>внетабличное</w:t>
      </w:r>
      <w:proofErr w:type="spellEnd"/>
      <w:r w:rsidRPr="005015C3">
        <w:rPr>
          <w:rFonts w:ascii="Times New Roman" w:hAnsi="Times New Roman"/>
          <w:color w:val="000000"/>
          <w:sz w:val="28"/>
          <w:lang w:val="ru-RU"/>
        </w:rPr>
        <w:t xml:space="preserve"> умножение, деление, действия с круглыми числами).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Письменное сложение, вычитание чисел в пределах 1000. Действия с числами 0 и 1.</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Переместительное, сочетательное свойства сложения, умножения при вычислениях.</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Нахождение неизвестного компонента арифметического действия.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Однородные величины: сложение и вычитание. </w:t>
      </w:r>
    </w:p>
    <w:p w:rsidR="00353408" w:rsidRPr="005015C3" w:rsidRDefault="005015C3">
      <w:pPr>
        <w:spacing w:after="0" w:line="264" w:lineRule="auto"/>
        <w:ind w:firstLine="600"/>
        <w:jc w:val="both"/>
        <w:rPr>
          <w:lang w:val="ru-RU"/>
        </w:rPr>
      </w:pPr>
      <w:r w:rsidRPr="005015C3">
        <w:rPr>
          <w:rFonts w:ascii="Times New Roman" w:hAnsi="Times New Roman"/>
          <w:b/>
          <w:color w:val="000000"/>
          <w:sz w:val="28"/>
          <w:lang w:val="ru-RU"/>
        </w:rPr>
        <w:t>Текстовые задачи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5015C3">
        <w:rPr>
          <w:rFonts w:ascii="Times New Roman" w:hAnsi="Times New Roman"/>
          <w:color w:val="000000"/>
          <w:sz w:val="28"/>
          <w:lang w:val="ru-RU"/>
        </w:rPr>
        <w:t>Задачи на понимание смысла арифметических действий (в том числе деления с остатком), отношений («больше</w:t>
      </w:r>
      <w:r w:rsidRPr="005015C3">
        <w:rPr>
          <w:rFonts w:ascii="Times New Roman" w:hAnsi="Times New Roman"/>
          <w:color w:val="333333"/>
          <w:sz w:val="28"/>
          <w:lang w:val="ru-RU"/>
        </w:rPr>
        <w:t xml:space="preserve"> – </w:t>
      </w:r>
      <w:r w:rsidRPr="005015C3">
        <w:rPr>
          <w:rFonts w:ascii="Times New Roman" w:hAnsi="Times New Roman"/>
          <w:color w:val="000000"/>
          <w:sz w:val="28"/>
          <w:lang w:val="ru-RU"/>
        </w:rPr>
        <w:t>меньше на…», «больше</w:t>
      </w:r>
      <w:r w:rsidRPr="005015C3">
        <w:rPr>
          <w:rFonts w:ascii="Times New Roman" w:hAnsi="Times New Roman"/>
          <w:color w:val="333333"/>
          <w:sz w:val="28"/>
          <w:lang w:val="ru-RU"/>
        </w:rPr>
        <w:t xml:space="preserve"> – </w:t>
      </w:r>
      <w:r w:rsidRPr="005015C3">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w:t>
      </w:r>
      <w:proofErr w:type="gramEnd"/>
      <w:r w:rsidRPr="005015C3">
        <w:rPr>
          <w:rFonts w:ascii="Times New Roman" w:hAnsi="Times New Roman"/>
          <w:color w:val="000000"/>
          <w:sz w:val="28"/>
          <w:lang w:val="ru-RU"/>
        </w:rPr>
        <w:t xml:space="preserve"> Запись решения задачи по действиям и с помощью числового выражения. Проверка решения и оценка полученного результата.</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353408" w:rsidRPr="005015C3" w:rsidRDefault="005015C3">
      <w:pPr>
        <w:spacing w:after="0" w:line="264" w:lineRule="auto"/>
        <w:ind w:firstLine="600"/>
        <w:jc w:val="both"/>
        <w:rPr>
          <w:lang w:val="ru-RU"/>
        </w:rPr>
      </w:pPr>
      <w:r w:rsidRPr="005015C3">
        <w:rPr>
          <w:rFonts w:ascii="Times New Roman" w:hAnsi="Times New Roman"/>
          <w:b/>
          <w:color w:val="000000"/>
          <w:sz w:val="28"/>
          <w:lang w:val="ru-RU"/>
        </w:rPr>
        <w:t>Пространственные отношения и геометрические фигуры</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Периметр многоугольника: измерение, вычисление, запись равенства.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353408" w:rsidRPr="005015C3" w:rsidRDefault="005015C3">
      <w:pPr>
        <w:spacing w:after="0" w:line="264" w:lineRule="auto"/>
        <w:ind w:firstLine="600"/>
        <w:jc w:val="both"/>
        <w:rPr>
          <w:lang w:val="ru-RU"/>
        </w:rPr>
      </w:pPr>
      <w:r w:rsidRPr="005015C3">
        <w:rPr>
          <w:rFonts w:ascii="Times New Roman" w:hAnsi="Times New Roman"/>
          <w:b/>
          <w:color w:val="000000"/>
          <w:sz w:val="28"/>
          <w:lang w:val="ru-RU"/>
        </w:rPr>
        <w:t>Математическая информация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Классификация объектов по двум признакам.</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Верные (истинные) и неверные (ложные) утверждения: конструирование, проверка. </w:t>
      </w:r>
      <w:proofErr w:type="gramStart"/>
      <w:r w:rsidRPr="005015C3">
        <w:rPr>
          <w:rFonts w:ascii="Times New Roman" w:hAnsi="Times New Roman"/>
          <w:color w:val="000000"/>
          <w:sz w:val="28"/>
          <w:lang w:val="ru-RU"/>
        </w:rPr>
        <w:t>Логические рассуждения</w:t>
      </w:r>
      <w:proofErr w:type="gramEnd"/>
      <w:r w:rsidRPr="005015C3">
        <w:rPr>
          <w:rFonts w:ascii="Times New Roman" w:hAnsi="Times New Roman"/>
          <w:color w:val="000000"/>
          <w:sz w:val="28"/>
          <w:lang w:val="ru-RU"/>
        </w:rPr>
        <w:t xml:space="preserve"> со связками «если …, то …», «поэтому», «значит».</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выбирать приём вычисления, выполнения действия;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конструировать геометрические фигуры;</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прикидывать размеры фигуры, её элементов;</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понимать смысл зависимостей и математических отношений, описанных в задаче;</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различать и использовать разные приёмы и алгоритмы вычисления;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соотносить начало, окончание, продолжительность события в практической ситуации;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моделировать предложенную практическую ситуацию;</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устанавливать последовательность событий, действий сюжета текстовой задачи.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читать информацию, представленную в разных формах;</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заполнять таблицы сложения и умножения, дополнять данными чертёж;</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устанавливать соответствие между различными записями решения задачи;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использовать математическую терминологию для описания отношений и зависимостей;</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строить речевые высказывания для решения задач, составлять текстовую задачу;</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объяснять на примерах отношения «больше</w:t>
      </w:r>
      <w:r w:rsidRPr="005015C3">
        <w:rPr>
          <w:rFonts w:ascii="Times New Roman" w:hAnsi="Times New Roman"/>
          <w:color w:val="333333"/>
          <w:sz w:val="28"/>
          <w:lang w:val="ru-RU"/>
        </w:rPr>
        <w:t xml:space="preserve"> – </w:t>
      </w:r>
      <w:r w:rsidRPr="005015C3">
        <w:rPr>
          <w:rFonts w:ascii="Times New Roman" w:hAnsi="Times New Roman"/>
          <w:color w:val="000000"/>
          <w:sz w:val="28"/>
          <w:lang w:val="ru-RU"/>
        </w:rPr>
        <w:t xml:space="preserve">меньше </w:t>
      </w:r>
      <w:proofErr w:type="gramStart"/>
      <w:r w:rsidRPr="005015C3">
        <w:rPr>
          <w:rFonts w:ascii="Times New Roman" w:hAnsi="Times New Roman"/>
          <w:color w:val="000000"/>
          <w:sz w:val="28"/>
          <w:lang w:val="ru-RU"/>
        </w:rPr>
        <w:t>на</w:t>
      </w:r>
      <w:proofErr w:type="gramEnd"/>
      <w:r w:rsidRPr="005015C3">
        <w:rPr>
          <w:rFonts w:ascii="Times New Roman" w:hAnsi="Times New Roman"/>
          <w:color w:val="000000"/>
          <w:sz w:val="28"/>
          <w:lang w:val="ru-RU"/>
        </w:rPr>
        <w:t>…», «больше</w:t>
      </w:r>
      <w:r w:rsidRPr="005015C3">
        <w:rPr>
          <w:rFonts w:ascii="Times New Roman" w:hAnsi="Times New Roman"/>
          <w:color w:val="333333"/>
          <w:sz w:val="28"/>
          <w:lang w:val="ru-RU"/>
        </w:rPr>
        <w:t xml:space="preserve"> – </w:t>
      </w:r>
      <w:r w:rsidRPr="005015C3">
        <w:rPr>
          <w:rFonts w:ascii="Times New Roman" w:hAnsi="Times New Roman"/>
          <w:color w:val="000000"/>
          <w:sz w:val="28"/>
          <w:lang w:val="ru-RU"/>
        </w:rPr>
        <w:t>меньше в…», «равно»;</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использовать математическую символику для составления числовых выражений;</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участвовать в обсуждении ошибок в ходе и результате выполнения вычисления.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проверять ход и результат выполнения действия;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вести поиск ошибок, характеризовать их и исправлять;</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формулировать ответ (вывод), подтверждать его объяснением, расчётами;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У обучающегося будут сформированы следующие умения совместной деятельности: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выполнять совместно прикидку и оценку результата выполнения общей работы.</w:t>
      </w:r>
    </w:p>
    <w:p w:rsidR="00353408" w:rsidRPr="005015C3" w:rsidRDefault="00353408">
      <w:pPr>
        <w:spacing w:after="0" w:line="264" w:lineRule="auto"/>
        <w:ind w:left="120"/>
        <w:jc w:val="both"/>
        <w:rPr>
          <w:lang w:val="ru-RU"/>
        </w:rPr>
      </w:pPr>
    </w:p>
    <w:p w:rsidR="00353408" w:rsidRPr="005015C3" w:rsidRDefault="005015C3">
      <w:pPr>
        <w:spacing w:after="0" w:line="264" w:lineRule="auto"/>
        <w:ind w:left="120"/>
        <w:jc w:val="both"/>
        <w:rPr>
          <w:lang w:val="ru-RU"/>
        </w:rPr>
      </w:pPr>
      <w:r w:rsidRPr="005015C3">
        <w:rPr>
          <w:rFonts w:ascii="Times New Roman" w:hAnsi="Times New Roman"/>
          <w:b/>
          <w:color w:val="000000"/>
          <w:sz w:val="28"/>
          <w:lang w:val="ru-RU"/>
        </w:rPr>
        <w:t>4 КЛАСС</w:t>
      </w:r>
    </w:p>
    <w:p w:rsidR="00353408" w:rsidRPr="005015C3" w:rsidRDefault="00353408">
      <w:pPr>
        <w:spacing w:after="0" w:line="264" w:lineRule="auto"/>
        <w:ind w:left="120"/>
        <w:jc w:val="both"/>
        <w:rPr>
          <w:lang w:val="ru-RU"/>
        </w:rPr>
      </w:pPr>
    </w:p>
    <w:p w:rsidR="00353408" w:rsidRPr="005015C3" w:rsidRDefault="005015C3">
      <w:pPr>
        <w:spacing w:after="0" w:line="264" w:lineRule="auto"/>
        <w:ind w:firstLine="600"/>
        <w:jc w:val="both"/>
        <w:rPr>
          <w:lang w:val="ru-RU"/>
        </w:rPr>
      </w:pPr>
      <w:r w:rsidRPr="005015C3">
        <w:rPr>
          <w:rFonts w:ascii="Times New Roman" w:hAnsi="Times New Roman"/>
          <w:b/>
          <w:color w:val="000000"/>
          <w:sz w:val="28"/>
          <w:lang w:val="ru-RU"/>
        </w:rPr>
        <w:t>Числа и величины</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Величины: сравнение объектов по массе, длине, площади, вместимости.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Единицы массы (</w:t>
      </w:r>
      <w:r w:rsidRPr="005015C3">
        <w:rPr>
          <w:rFonts w:ascii="Times New Roman" w:hAnsi="Times New Roman"/>
          <w:color w:val="333333"/>
          <w:sz w:val="28"/>
          <w:lang w:val="ru-RU"/>
        </w:rPr>
        <w:t>центнер, тонна</w:t>
      </w:r>
      <w:proofErr w:type="gramStart"/>
      <w:r w:rsidRPr="005015C3">
        <w:rPr>
          <w:rFonts w:ascii="Times New Roman" w:hAnsi="Times New Roman"/>
          <w:color w:val="333333"/>
          <w:sz w:val="28"/>
          <w:lang w:val="ru-RU"/>
        </w:rPr>
        <w:t>)</w:t>
      </w:r>
      <w:r w:rsidRPr="005015C3">
        <w:rPr>
          <w:rFonts w:ascii="Times New Roman" w:hAnsi="Times New Roman"/>
          <w:color w:val="000000"/>
          <w:sz w:val="28"/>
          <w:lang w:val="ru-RU"/>
        </w:rPr>
        <w:t>и</w:t>
      </w:r>
      <w:proofErr w:type="gramEnd"/>
      <w:r w:rsidRPr="005015C3">
        <w:rPr>
          <w:rFonts w:ascii="Times New Roman" w:hAnsi="Times New Roman"/>
          <w:color w:val="000000"/>
          <w:sz w:val="28"/>
          <w:lang w:val="ru-RU"/>
        </w:rPr>
        <w:t xml:space="preserve"> соотношения между ними.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Единицы времени (сутки, неделя, месяц, год, век), соотношения между ними.</w:t>
      </w:r>
    </w:p>
    <w:p w:rsidR="00353408" w:rsidRPr="005015C3" w:rsidRDefault="005015C3">
      <w:pPr>
        <w:spacing w:after="0" w:line="264" w:lineRule="auto"/>
        <w:ind w:firstLine="600"/>
        <w:jc w:val="both"/>
        <w:rPr>
          <w:lang w:val="ru-RU"/>
        </w:rPr>
      </w:pPr>
      <w:proofErr w:type="gramStart"/>
      <w:r w:rsidRPr="005015C3">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5015C3">
        <w:rPr>
          <w:rFonts w:ascii="Times New Roman" w:hAnsi="Times New Roman"/>
          <w:color w:val="000000"/>
          <w:sz w:val="28"/>
          <w:lang w:val="ru-RU"/>
        </w:rPr>
        <w:t xml:space="preserve"> Соотношение между единицами в пределах 100 000.</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Доля величины времени, массы, длины.</w:t>
      </w:r>
    </w:p>
    <w:p w:rsidR="00353408" w:rsidRPr="005015C3" w:rsidRDefault="005015C3">
      <w:pPr>
        <w:spacing w:after="0" w:line="264" w:lineRule="auto"/>
        <w:ind w:firstLine="600"/>
        <w:jc w:val="both"/>
        <w:rPr>
          <w:lang w:val="ru-RU"/>
        </w:rPr>
      </w:pPr>
      <w:r w:rsidRPr="005015C3">
        <w:rPr>
          <w:rFonts w:ascii="Times New Roman" w:hAnsi="Times New Roman"/>
          <w:b/>
          <w:color w:val="000000"/>
          <w:sz w:val="28"/>
          <w:lang w:val="ru-RU"/>
        </w:rPr>
        <w:lastRenderedPageBreak/>
        <w:t>Арифметические действия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Умножение и деление величины на однозначное число.</w:t>
      </w:r>
    </w:p>
    <w:p w:rsidR="00353408" w:rsidRPr="005015C3" w:rsidRDefault="005015C3">
      <w:pPr>
        <w:spacing w:after="0" w:line="264" w:lineRule="auto"/>
        <w:ind w:firstLine="600"/>
        <w:jc w:val="both"/>
        <w:rPr>
          <w:lang w:val="ru-RU"/>
        </w:rPr>
      </w:pPr>
      <w:r w:rsidRPr="005015C3">
        <w:rPr>
          <w:rFonts w:ascii="Times New Roman" w:hAnsi="Times New Roman"/>
          <w:b/>
          <w:color w:val="000000"/>
          <w:sz w:val="28"/>
          <w:lang w:val="ru-RU"/>
        </w:rPr>
        <w:t>Текстовые задачи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5015C3">
        <w:rPr>
          <w:rFonts w:ascii="Times New Roman" w:hAnsi="Times New Roman"/>
          <w:color w:val="000000"/>
          <w:sz w:val="28"/>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5015C3">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353408" w:rsidRPr="005015C3" w:rsidRDefault="005015C3">
      <w:pPr>
        <w:spacing w:after="0" w:line="264" w:lineRule="auto"/>
        <w:ind w:firstLine="600"/>
        <w:jc w:val="both"/>
        <w:rPr>
          <w:lang w:val="ru-RU"/>
        </w:rPr>
      </w:pPr>
      <w:r w:rsidRPr="005015C3">
        <w:rPr>
          <w:rFonts w:ascii="Times New Roman" w:hAnsi="Times New Roman"/>
          <w:b/>
          <w:color w:val="000000"/>
          <w:sz w:val="28"/>
          <w:lang w:val="ru-RU"/>
        </w:rPr>
        <w:t>Пространственные отношения и геометрические фигуры</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Наглядные представления о симметрии.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5015C3">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Периметр, площадь фигуры, составленной из двух – трёх прямоугольников (квадратов).</w:t>
      </w:r>
    </w:p>
    <w:p w:rsidR="00353408" w:rsidRPr="005015C3" w:rsidRDefault="005015C3">
      <w:pPr>
        <w:spacing w:after="0" w:line="264" w:lineRule="auto"/>
        <w:ind w:firstLine="600"/>
        <w:jc w:val="both"/>
        <w:rPr>
          <w:lang w:val="ru-RU"/>
        </w:rPr>
      </w:pPr>
      <w:r w:rsidRPr="005015C3">
        <w:rPr>
          <w:rFonts w:ascii="Times New Roman" w:hAnsi="Times New Roman"/>
          <w:b/>
          <w:color w:val="000000"/>
          <w:sz w:val="28"/>
          <w:lang w:val="ru-RU"/>
        </w:rPr>
        <w:t>Математическая информация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5015C3">
        <w:rPr>
          <w:rFonts w:ascii="Times New Roman" w:hAnsi="Times New Roman"/>
          <w:color w:val="000000"/>
          <w:sz w:val="28"/>
          <w:lang w:val="ru-RU"/>
        </w:rPr>
        <w:t>логических рассуждений</w:t>
      </w:r>
      <w:proofErr w:type="gramEnd"/>
      <w:r w:rsidRPr="005015C3">
        <w:rPr>
          <w:rFonts w:ascii="Times New Roman" w:hAnsi="Times New Roman"/>
          <w:color w:val="000000"/>
          <w:sz w:val="28"/>
          <w:lang w:val="ru-RU"/>
        </w:rPr>
        <w:t xml:space="preserve"> при решении задач.</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5015C3">
        <w:rPr>
          <w:rFonts w:ascii="Times New Roman" w:hAnsi="Times New Roman"/>
          <w:color w:val="000000"/>
          <w:sz w:val="28"/>
          <w:lang w:val="ru-RU"/>
        </w:rPr>
        <w:t>обучающихся</w:t>
      </w:r>
      <w:proofErr w:type="gramEnd"/>
      <w:r w:rsidRPr="005015C3">
        <w:rPr>
          <w:rFonts w:ascii="Times New Roman" w:hAnsi="Times New Roman"/>
          <w:color w:val="000000"/>
          <w:sz w:val="28"/>
          <w:lang w:val="ru-RU"/>
        </w:rPr>
        <w:t xml:space="preserve"> начального общего образования).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Алгоритмы решения изученных учебных и практических задач.</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обнаруживать модели изученных геометрических фигур в окружающем мире;</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5015C3">
        <w:rPr>
          <w:rFonts w:ascii="Times New Roman" w:hAnsi="Times New Roman"/>
          <w:color w:val="000000"/>
          <w:sz w:val="28"/>
          <w:lang w:val="ru-RU"/>
        </w:rPr>
        <w:t>ломаная</w:t>
      </w:r>
      <w:proofErr w:type="gramEnd"/>
      <w:r w:rsidRPr="005015C3">
        <w:rPr>
          <w:rFonts w:ascii="Times New Roman" w:hAnsi="Times New Roman"/>
          <w:color w:val="000000"/>
          <w:sz w:val="28"/>
          <w:lang w:val="ru-RU"/>
        </w:rPr>
        <w:t xml:space="preserve"> определённой длины, квадрат с заданным периметром);</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классифицировать объекты по 1–2 выбранным признакам;</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представлять информацию в разных формах;</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извлекать и интерпретировать информацию, представленную в таблице, на диаграмме;</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приводить примеры и </w:t>
      </w:r>
      <w:proofErr w:type="spellStart"/>
      <w:r w:rsidRPr="005015C3">
        <w:rPr>
          <w:rFonts w:ascii="Times New Roman" w:hAnsi="Times New Roman"/>
          <w:color w:val="000000"/>
          <w:sz w:val="28"/>
          <w:lang w:val="ru-RU"/>
        </w:rPr>
        <w:t>контрпримеры</w:t>
      </w:r>
      <w:proofErr w:type="spellEnd"/>
      <w:r w:rsidRPr="005015C3">
        <w:rPr>
          <w:rFonts w:ascii="Times New Roman" w:hAnsi="Times New Roman"/>
          <w:color w:val="000000"/>
          <w:sz w:val="28"/>
          <w:lang w:val="ru-RU"/>
        </w:rPr>
        <w:t xml:space="preserve"> для подтверждения или опровержения вывода, гипотезы;</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конструировать, читать числовое выражение;</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описывать практическую ситуацию с использованием изученной терминологии;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составлять инструкцию, записывать рассуждение;</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самостоятельно выполнять прикидку и оценку результата измерений;</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находить, исправлять, прогнозировать ошибки и трудности в решении учебной задачи.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У обучающегося будут сформированы следующие умения совместной деятельности: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5015C3">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353408" w:rsidRPr="005015C3" w:rsidRDefault="00353408">
      <w:pPr>
        <w:rPr>
          <w:lang w:val="ru-RU"/>
        </w:rPr>
        <w:sectPr w:rsidR="00353408" w:rsidRPr="005015C3">
          <w:pgSz w:w="11906" w:h="16383"/>
          <w:pgMar w:top="1134" w:right="850" w:bottom="1134" w:left="1701" w:header="720" w:footer="720" w:gutter="0"/>
          <w:cols w:space="720"/>
        </w:sectPr>
      </w:pPr>
    </w:p>
    <w:p w:rsidR="00353408" w:rsidRPr="005015C3" w:rsidRDefault="005015C3">
      <w:pPr>
        <w:spacing w:after="0" w:line="264" w:lineRule="auto"/>
        <w:ind w:left="120"/>
        <w:jc w:val="both"/>
        <w:rPr>
          <w:lang w:val="ru-RU"/>
        </w:rPr>
      </w:pPr>
      <w:bookmarkStart w:id="4" w:name="block-39198912"/>
      <w:bookmarkEnd w:id="3"/>
      <w:r w:rsidRPr="005015C3">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353408" w:rsidRPr="005015C3" w:rsidRDefault="00353408">
      <w:pPr>
        <w:spacing w:after="0" w:line="264" w:lineRule="auto"/>
        <w:ind w:left="120"/>
        <w:jc w:val="both"/>
        <w:rPr>
          <w:lang w:val="ru-RU"/>
        </w:rPr>
      </w:pPr>
    </w:p>
    <w:p w:rsidR="00353408" w:rsidRPr="005015C3" w:rsidRDefault="005015C3">
      <w:pPr>
        <w:spacing w:after="0" w:line="264" w:lineRule="auto"/>
        <w:ind w:left="120"/>
        <w:jc w:val="both"/>
        <w:rPr>
          <w:lang w:val="ru-RU"/>
        </w:rPr>
      </w:pPr>
      <w:r w:rsidRPr="005015C3">
        <w:rPr>
          <w:rFonts w:ascii="Times New Roman" w:hAnsi="Times New Roman"/>
          <w:b/>
          <w:color w:val="000000"/>
          <w:sz w:val="28"/>
          <w:lang w:val="ru-RU"/>
        </w:rPr>
        <w:t>ЛИЧНОСТНЫЕ РЕЗУЛЬТАТЫ</w:t>
      </w:r>
    </w:p>
    <w:p w:rsidR="00353408" w:rsidRPr="005015C3" w:rsidRDefault="00353408">
      <w:pPr>
        <w:spacing w:after="0" w:line="264" w:lineRule="auto"/>
        <w:ind w:left="120"/>
        <w:jc w:val="both"/>
        <w:rPr>
          <w:lang w:val="ru-RU"/>
        </w:rPr>
      </w:pP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Pr="005015C3">
        <w:rPr>
          <w:rFonts w:ascii="Times New Roman" w:hAnsi="Times New Roman"/>
          <w:color w:val="000000"/>
          <w:sz w:val="28"/>
          <w:lang w:val="ru-RU"/>
        </w:rPr>
        <w:t>социокультурными</w:t>
      </w:r>
      <w:proofErr w:type="spellEnd"/>
      <w:r w:rsidRPr="005015C3">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5015C3">
        <w:rPr>
          <w:rFonts w:ascii="Times New Roman" w:hAnsi="Times New Roman"/>
          <w:color w:val="000000"/>
          <w:sz w:val="28"/>
          <w:lang w:val="ru-RU"/>
        </w:rPr>
        <w:t>у</w:t>
      </w:r>
      <w:proofErr w:type="gramEnd"/>
      <w:r w:rsidRPr="005015C3">
        <w:rPr>
          <w:rFonts w:ascii="Times New Roman" w:hAnsi="Times New Roman"/>
          <w:color w:val="000000"/>
          <w:sz w:val="28"/>
          <w:lang w:val="ru-RU"/>
        </w:rPr>
        <w:t xml:space="preserve"> обучающегося будут сформированы следующие личностные результаты: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осваивать навыки организации безопасного поведения в информационной среде;</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353408" w:rsidRPr="005015C3" w:rsidRDefault="00353408">
      <w:pPr>
        <w:spacing w:after="0" w:line="264" w:lineRule="auto"/>
        <w:ind w:left="120"/>
        <w:jc w:val="both"/>
        <w:rPr>
          <w:lang w:val="ru-RU"/>
        </w:rPr>
      </w:pPr>
    </w:p>
    <w:p w:rsidR="00353408" w:rsidRPr="005015C3" w:rsidRDefault="005015C3">
      <w:pPr>
        <w:spacing w:after="0" w:line="264" w:lineRule="auto"/>
        <w:ind w:left="120"/>
        <w:jc w:val="both"/>
        <w:rPr>
          <w:lang w:val="ru-RU"/>
        </w:rPr>
      </w:pPr>
      <w:r w:rsidRPr="005015C3">
        <w:rPr>
          <w:rFonts w:ascii="Times New Roman" w:hAnsi="Times New Roman"/>
          <w:b/>
          <w:color w:val="000000"/>
          <w:sz w:val="28"/>
          <w:lang w:val="ru-RU"/>
        </w:rPr>
        <w:t>МЕТАПРЕДМЕТНЫЕ РЕЗУЛЬТАТЫ</w:t>
      </w:r>
    </w:p>
    <w:p w:rsidR="00353408" w:rsidRPr="005015C3" w:rsidRDefault="00353408">
      <w:pPr>
        <w:spacing w:after="0" w:line="264" w:lineRule="auto"/>
        <w:ind w:left="120"/>
        <w:jc w:val="both"/>
        <w:rPr>
          <w:lang w:val="ru-RU"/>
        </w:rPr>
      </w:pPr>
    </w:p>
    <w:p w:rsidR="00353408" w:rsidRPr="005015C3" w:rsidRDefault="005015C3">
      <w:pPr>
        <w:spacing w:after="0" w:line="264" w:lineRule="auto"/>
        <w:ind w:left="120"/>
        <w:jc w:val="both"/>
        <w:rPr>
          <w:lang w:val="ru-RU"/>
        </w:rPr>
      </w:pPr>
      <w:r w:rsidRPr="005015C3">
        <w:rPr>
          <w:rFonts w:ascii="Times New Roman" w:hAnsi="Times New Roman"/>
          <w:b/>
          <w:color w:val="000000"/>
          <w:sz w:val="28"/>
          <w:lang w:val="ru-RU"/>
        </w:rPr>
        <w:t>Познавательные универсальные учебные действия</w:t>
      </w:r>
    </w:p>
    <w:p w:rsidR="00353408" w:rsidRPr="005015C3" w:rsidRDefault="005015C3">
      <w:pPr>
        <w:spacing w:after="0" w:line="264" w:lineRule="auto"/>
        <w:ind w:firstLine="600"/>
        <w:jc w:val="both"/>
        <w:rPr>
          <w:lang w:val="ru-RU"/>
        </w:rPr>
      </w:pPr>
      <w:r w:rsidRPr="005015C3">
        <w:rPr>
          <w:rFonts w:ascii="Times New Roman" w:hAnsi="Times New Roman"/>
          <w:b/>
          <w:color w:val="000000"/>
          <w:sz w:val="28"/>
          <w:lang w:val="ru-RU"/>
        </w:rPr>
        <w:t>Базовые логические действия: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устанавливать связи и зависимости между математическими объектами («часть – целое», «причина</w:t>
      </w:r>
      <w:r w:rsidRPr="005015C3">
        <w:rPr>
          <w:rFonts w:ascii="Times New Roman" w:hAnsi="Times New Roman"/>
          <w:color w:val="333333"/>
          <w:sz w:val="28"/>
          <w:lang w:val="ru-RU"/>
        </w:rPr>
        <w:t xml:space="preserve"> – </w:t>
      </w:r>
      <w:r w:rsidRPr="005015C3">
        <w:rPr>
          <w:rFonts w:ascii="Times New Roman" w:hAnsi="Times New Roman"/>
          <w:color w:val="000000"/>
          <w:sz w:val="28"/>
          <w:lang w:val="ru-RU"/>
        </w:rPr>
        <w:t>следствие», «протяжённость»);</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353408" w:rsidRPr="005015C3" w:rsidRDefault="005015C3">
      <w:pPr>
        <w:spacing w:after="0" w:line="264" w:lineRule="auto"/>
        <w:ind w:firstLine="600"/>
        <w:jc w:val="both"/>
        <w:rPr>
          <w:lang w:val="ru-RU"/>
        </w:rPr>
      </w:pPr>
      <w:r w:rsidRPr="005015C3">
        <w:rPr>
          <w:rFonts w:ascii="Times New Roman" w:hAnsi="Times New Roman"/>
          <w:b/>
          <w:color w:val="000000"/>
          <w:sz w:val="28"/>
          <w:lang w:val="ru-RU"/>
        </w:rPr>
        <w:t>Базовые исследовательские действия: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применять изученные методы познания (измерение, моделирование, перебор вариантов).</w:t>
      </w:r>
    </w:p>
    <w:p w:rsidR="00353408" w:rsidRPr="005015C3" w:rsidRDefault="005015C3">
      <w:pPr>
        <w:spacing w:after="0" w:line="264" w:lineRule="auto"/>
        <w:ind w:firstLine="600"/>
        <w:jc w:val="both"/>
        <w:rPr>
          <w:lang w:val="ru-RU"/>
        </w:rPr>
      </w:pPr>
      <w:r w:rsidRPr="005015C3">
        <w:rPr>
          <w:rFonts w:ascii="Times New Roman" w:hAnsi="Times New Roman"/>
          <w:b/>
          <w:color w:val="000000"/>
          <w:sz w:val="28"/>
          <w:lang w:val="ru-RU"/>
        </w:rPr>
        <w:t>Работа с информацией:</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353408" w:rsidRPr="005015C3" w:rsidRDefault="00353408">
      <w:pPr>
        <w:spacing w:after="0" w:line="264" w:lineRule="auto"/>
        <w:ind w:left="120"/>
        <w:jc w:val="both"/>
        <w:rPr>
          <w:lang w:val="ru-RU"/>
        </w:rPr>
      </w:pPr>
    </w:p>
    <w:p w:rsidR="00353408" w:rsidRPr="005015C3" w:rsidRDefault="005015C3">
      <w:pPr>
        <w:spacing w:after="0" w:line="264" w:lineRule="auto"/>
        <w:ind w:left="120"/>
        <w:jc w:val="both"/>
        <w:rPr>
          <w:lang w:val="ru-RU"/>
        </w:rPr>
      </w:pPr>
      <w:r w:rsidRPr="005015C3">
        <w:rPr>
          <w:rFonts w:ascii="Times New Roman" w:hAnsi="Times New Roman"/>
          <w:b/>
          <w:color w:val="000000"/>
          <w:sz w:val="28"/>
          <w:lang w:val="ru-RU"/>
        </w:rPr>
        <w:t>Коммуникативные универсальные учебные действия</w:t>
      </w:r>
    </w:p>
    <w:p w:rsidR="00353408" w:rsidRPr="005015C3" w:rsidRDefault="005015C3">
      <w:pPr>
        <w:spacing w:after="0" w:line="264" w:lineRule="auto"/>
        <w:ind w:firstLine="600"/>
        <w:jc w:val="both"/>
        <w:rPr>
          <w:lang w:val="ru-RU"/>
        </w:rPr>
      </w:pPr>
      <w:r w:rsidRPr="005015C3">
        <w:rPr>
          <w:rFonts w:ascii="Times New Roman" w:hAnsi="Times New Roman"/>
          <w:b/>
          <w:color w:val="000000"/>
          <w:sz w:val="28"/>
          <w:lang w:val="ru-RU"/>
        </w:rPr>
        <w:t>Общение:</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конструировать утверждения, проверять их истинность;</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комментировать процесс вычисления, построения, решения;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объяснять полученный ответ с использованием изученной терминологии;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5015C3">
        <w:rPr>
          <w:rFonts w:ascii="Times New Roman" w:hAnsi="Times New Roman"/>
          <w:color w:val="000000"/>
          <w:sz w:val="28"/>
          <w:lang w:val="ru-RU"/>
        </w:rPr>
        <w:t>деформированные</w:t>
      </w:r>
      <w:proofErr w:type="gramEnd"/>
      <w:r w:rsidRPr="005015C3">
        <w:rPr>
          <w:rFonts w:ascii="Times New Roman" w:hAnsi="Times New Roman"/>
          <w:color w:val="000000"/>
          <w:sz w:val="28"/>
          <w:lang w:val="ru-RU"/>
        </w:rPr>
        <w:t>;</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самостоятельно составлять тексты заданий, аналогичные </w:t>
      </w:r>
      <w:proofErr w:type="gramStart"/>
      <w:r w:rsidRPr="005015C3">
        <w:rPr>
          <w:rFonts w:ascii="Times New Roman" w:hAnsi="Times New Roman"/>
          <w:color w:val="000000"/>
          <w:sz w:val="28"/>
          <w:lang w:val="ru-RU"/>
        </w:rPr>
        <w:t>типовым</w:t>
      </w:r>
      <w:proofErr w:type="gramEnd"/>
      <w:r w:rsidRPr="005015C3">
        <w:rPr>
          <w:rFonts w:ascii="Times New Roman" w:hAnsi="Times New Roman"/>
          <w:color w:val="000000"/>
          <w:sz w:val="28"/>
          <w:lang w:val="ru-RU"/>
        </w:rPr>
        <w:t xml:space="preserve"> изученным.</w:t>
      </w:r>
    </w:p>
    <w:p w:rsidR="00353408" w:rsidRPr="005015C3" w:rsidRDefault="00353408">
      <w:pPr>
        <w:spacing w:after="0" w:line="264" w:lineRule="auto"/>
        <w:ind w:left="120"/>
        <w:jc w:val="both"/>
        <w:rPr>
          <w:lang w:val="ru-RU"/>
        </w:rPr>
      </w:pPr>
    </w:p>
    <w:p w:rsidR="00353408" w:rsidRPr="005015C3" w:rsidRDefault="005015C3">
      <w:pPr>
        <w:spacing w:after="0" w:line="264" w:lineRule="auto"/>
        <w:ind w:left="120"/>
        <w:jc w:val="both"/>
        <w:rPr>
          <w:lang w:val="ru-RU"/>
        </w:rPr>
      </w:pPr>
      <w:r w:rsidRPr="005015C3">
        <w:rPr>
          <w:rFonts w:ascii="Times New Roman" w:hAnsi="Times New Roman"/>
          <w:b/>
          <w:color w:val="000000"/>
          <w:sz w:val="28"/>
          <w:lang w:val="ru-RU"/>
        </w:rPr>
        <w:t>Регулятивные универсальные учебные действия</w:t>
      </w:r>
    </w:p>
    <w:p w:rsidR="00353408" w:rsidRPr="005015C3" w:rsidRDefault="005015C3">
      <w:pPr>
        <w:spacing w:after="0" w:line="264" w:lineRule="auto"/>
        <w:ind w:firstLine="600"/>
        <w:jc w:val="both"/>
        <w:rPr>
          <w:lang w:val="ru-RU"/>
        </w:rPr>
      </w:pPr>
      <w:r w:rsidRPr="005015C3">
        <w:rPr>
          <w:rFonts w:ascii="Times New Roman" w:hAnsi="Times New Roman"/>
          <w:b/>
          <w:color w:val="000000"/>
          <w:sz w:val="28"/>
          <w:lang w:val="ru-RU"/>
        </w:rPr>
        <w:t>Самоорганизация: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планировать действия по решению учебной задачи для получения результата;</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353408" w:rsidRPr="005015C3" w:rsidRDefault="005015C3">
      <w:pPr>
        <w:spacing w:after="0" w:line="264" w:lineRule="auto"/>
        <w:ind w:firstLine="600"/>
        <w:jc w:val="both"/>
        <w:rPr>
          <w:lang w:val="ru-RU"/>
        </w:rPr>
      </w:pPr>
      <w:r w:rsidRPr="005015C3">
        <w:rPr>
          <w:rFonts w:ascii="Times New Roman" w:hAnsi="Times New Roman"/>
          <w:b/>
          <w:color w:val="000000"/>
          <w:sz w:val="28"/>
          <w:lang w:val="ru-RU"/>
        </w:rPr>
        <w:t>Самоконтроль (рефлексия):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осуществлять контроль процесса и результата своей деятельности;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выбирать и при необходимости корректировать способы действий;</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оценивать рациональность своих действий, давать им качественную характеристику.</w:t>
      </w:r>
    </w:p>
    <w:p w:rsidR="00353408" w:rsidRPr="005015C3" w:rsidRDefault="005015C3">
      <w:pPr>
        <w:spacing w:after="0" w:line="264" w:lineRule="auto"/>
        <w:ind w:firstLine="600"/>
        <w:jc w:val="both"/>
        <w:rPr>
          <w:lang w:val="ru-RU"/>
        </w:rPr>
      </w:pPr>
      <w:r w:rsidRPr="005015C3">
        <w:rPr>
          <w:rFonts w:ascii="Times New Roman" w:hAnsi="Times New Roman"/>
          <w:b/>
          <w:color w:val="000000"/>
          <w:sz w:val="28"/>
          <w:lang w:val="ru-RU"/>
        </w:rPr>
        <w:t>Совместная деятельность:</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5015C3">
        <w:rPr>
          <w:rFonts w:ascii="Times New Roman" w:hAnsi="Times New Roman"/>
          <w:color w:val="000000"/>
          <w:sz w:val="28"/>
          <w:lang w:val="ru-RU"/>
        </w:rPr>
        <w:t>контрпримеров</w:t>
      </w:r>
      <w:proofErr w:type="spellEnd"/>
      <w:r w:rsidRPr="005015C3">
        <w:rPr>
          <w:rFonts w:ascii="Times New Roman" w:hAnsi="Times New Roman"/>
          <w:color w:val="000000"/>
          <w:sz w:val="28"/>
          <w:lang w:val="ru-RU"/>
        </w:rPr>
        <w:t xml:space="preserve">), </w:t>
      </w:r>
      <w:r w:rsidRPr="005015C3">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353408" w:rsidRPr="005015C3" w:rsidRDefault="00353408">
      <w:pPr>
        <w:spacing w:after="0" w:line="264" w:lineRule="auto"/>
        <w:ind w:left="120"/>
        <w:jc w:val="both"/>
        <w:rPr>
          <w:lang w:val="ru-RU"/>
        </w:rPr>
      </w:pPr>
    </w:p>
    <w:p w:rsidR="00353408" w:rsidRPr="005015C3" w:rsidRDefault="005015C3">
      <w:pPr>
        <w:spacing w:after="0" w:line="264" w:lineRule="auto"/>
        <w:ind w:left="120"/>
        <w:jc w:val="both"/>
        <w:rPr>
          <w:lang w:val="ru-RU"/>
        </w:rPr>
      </w:pPr>
      <w:r w:rsidRPr="005015C3">
        <w:rPr>
          <w:rFonts w:ascii="Times New Roman" w:hAnsi="Times New Roman"/>
          <w:b/>
          <w:color w:val="000000"/>
          <w:sz w:val="28"/>
          <w:lang w:val="ru-RU"/>
        </w:rPr>
        <w:t>ПРЕДМЕТНЫЕ РЕЗУЛЬТАТЫ</w:t>
      </w:r>
    </w:p>
    <w:p w:rsidR="00353408" w:rsidRPr="005015C3" w:rsidRDefault="00353408">
      <w:pPr>
        <w:spacing w:after="0" w:line="264" w:lineRule="auto"/>
        <w:ind w:left="120"/>
        <w:jc w:val="both"/>
        <w:rPr>
          <w:lang w:val="ru-RU"/>
        </w:rPr>
      </w:pPr>
    </w:p>
    <w:p w:rsidR="00353408" w:rsidRPr="005015C3" w:rsidRDefault="005015C3">
      <w:pPr>
        <w:spacing w:after="0" w:line="264" w:lineRule="auto"/>
        <w:ind w:left="120"/>
        <w:jc w:val="both"/>
        <w:rPr>
          <w:lang w:val="ru-RU"/>
        </w:rPr>
      </w:pPr>
      <w:r w:rsidRPr="005015C3">
        <w:rPr>
          <w:rFonts w:ascii="Times New Roman" w:hAnsi="Times New Roman"/>
          <w:color w:val="000000"/>
          <w:sz w:val="28"/>
          <w:lang w:val="ru-RU"/>
        </w:rPr>
        <w:t>К концу обучения в</w:t>
      </w:r>
      <w:r w:rsidRPr="005015C3">
        <w:rPr>
          <w:rFonts w:ascii="Times New Roman" w:hAnsi="Times New Roman"/>
          <w:b/>
          <w:color w:val="000000"/>
          <w:sz w:val="28"/>
          <w:lang w:val="ru-RU"/>
        </w:rPr>
        <w:t xml:space="preserve"> 1 классе</w:t>
      </w:r>
      <w:r w:rsidRPr="005015C3">
        <w:rPr>
          <w:rFonts w:ascii="Times New Roman" w:hAnsi="Times New Roman"/>
          <w:color w:val="000000"/>
          <w:sz w:val="28"/>
          <w:lang w:val="ru-RU"/>
        </w:rPr>
        <w:t xml:space="preserve"> у обучающегося будут сформированы следующие умения: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читать, записывать, сравнивать, упорядочивать числа от 0 до 20;</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пересчитывать различные объекты, устанавливать порядковый номер объекта;</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находить числа, большее или меньшее данного числа на заданное число;</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353408" w:rsidRPr="005015C3" w:rsidRDefault="005015C3">
      <w:pPr>
        <w:spacing w:after="0" w:line="264" w:lineRule="auto"/>
        <w:ind w:firstLine="600"/>
        <w:jc w:val="both"/>
        <w:rPr>
          <w:lang w:val="ru-RU"/>
        </w:rPr>
      </w:pPr>
      <w:proofErr w:type="gramStart"/>
      <w:r w:rsidRPr="005015C3">
        <w:rPr>
          <w:rFonts w:ascii="Times New Roman" w:hAnsi="Times New Roman"/>
          <w:color w:val="000000"/>
          <w:sz w:val="28"/>
          <w:lang w:val="ru-RU"/>
        </w:rPr>
        <w:t>сравнивать объекты по длине, устанавливая между ними соотношение «длиннее – короче», «выше</w:t>
      </w:r>
      <w:r w:rsidRPr="005015C3">
        <w:rPr>
          <w:rFonts w:ascii="Times New Roman" w:hAnsi="Times New Roman"/>
          <w:color w:val="333333"/>
          <w:sz w:val="28"/>
          <w:lang w:val="ru-RU"/>
        </w:rPr>
        <w:t xml:space="preserve"> – </w:t>
      </w:r>
      <w:r w:rsidRPr="005015C3">
        <w:rPr>
          <w:rFonts w:ascii="Times New Roman" w:hAnsi="Times New Roman"/>
          <w:color w:val="000000"/>
          <w:sz w:val="28"/>
          <w:lang w:val="ru-RU"/>
        </w:rPr>
        <w:t>ниже», «шире</w:t>
      </w:r>
      <w:r w:rsidRPr="005015C3">
        <w:rPr>
          <w:rFonts w:ascii="Times New Roman" w:hAnsi="Times New Roman"/>
          <w:color w:val="333333"/>
          <w:sz w:val="28"/>
          <w:lang w:val="ru-RU"/>
        </w:rPr>
        <w:t xml:space="preserve"> – </w:t>
      </w:r>
      <w:r w:rsidRPr="005015C3">
        <w:rPr>
          <w:rFonts w:ascii="Times New Roman" w:hAnsi="Times New Roman"/>
          <w:color w:val="000000"/>
          <w:sz w:val="28"/>
          <w:lang w:val="ru-RU"/>
        </w:rPr>
        <w:t>уже»;</w:t>
      </w:r>
      <w:proofErr w:type="gramEnd"/>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измерять длину отрезка (в </w:t>
      </w:r>
      <w:proofErr w:type="gramStart"/>
      <w:r w:rsidRPr="005015C3">
        <w:rPr>
          <w:rFonts w:ascii="Times New Roman" w:hAnsi="Times New Roman"/>
          <w:color w:val="000000"/>
          <w:sz w:val="28"/>
          <w:lang w:val="ru-RU"/>
        </w:rPr>
        <w:t>см</w:t>
      </w:r>
      <w:proofErr w:type="gramEnd"/>
      <w:r w:rsidRPr="005015C3">
        <w:rPr>
          <w:rFonts w:ascii="Times New Roman" w:hAnsi="Times New Roman"/>
          <w:color w:val="000000"/>
          <w:sz w:val="28"/>
          <w:lang w:val="ru-RU"/>
        </w:rPr>
        <w:t>), чертить отрезок заданной длины;</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различать число и цифру;</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устанавливать между объектами соотношения: «слева</w:t>
      </w:r>
      <w:r w:rsidRPr="005015C3">
        <w:rPr>
          <w:rFonts w:ascii="Times New Roman" w:hAnsi="Times New Roman"/>
          <w:color w:val="333333"/>
          <w:sz w:val="28"/>
          <w:lang w:val="ru-RU"/>
        </w:rPr>
        <w:t xml:space="preserve"> – </w:t>
      </w:r>
      <w:r w:rsidRPr="005015C3">
        <w:rPr>
          <w:rFonts w:ascii="Times New Roman" w:hAnsi="Times New Roman"/>
          <w:color w:val="000000"/>
          <w:sz w:val="28"/>
          <w:lang w:val="ru-RU"/>
        </w:rPr>
        <w:t>справа», «спереди</w:t>
      </w:r>
      <w:r w:rsidRPr="005015C3">
        <w:rPr>
          <w:rFonts w:ascii="Times New Roman" w:hAnsi="Times New Roman"/>
          <w:color w:val="333333"/>
          <w:sz w:val="28"/>
          <w:lang w:val="ru-RU"/>
        </w:rPr>
        <w:t xml:space="preserve"> – </w:t>
      </w:r>
      <w:r w:rsidRPr="005015C3">
        <w:rPr>
          <w:rFonts w:ascii="Times New Roman" w:hAnsi="Times New Roman"/>
          <w:color w:val="000000"/>
          <w:sz w:val="28"/>
          <w:lang w:val="ru-RU"/>
        </w:rPr>
        <w:t xml:space="preserve">сзади», </w:t>
      </w:r>
      <w:r w:rsidRPr="005015C3">
        <w:rPr>
          <w:rFonts w:ascii="Times New Roman" w:hAnsi="Times New Roman"/>
          <w:color w:val="333333"/>
          <w:sz w:val="28"/>
          <w:lang w:val="ru-RU"/>
        </w:rPr>
        <w:t>«</w:t>
      </w:r>
      <w:r w:rsidRPr="005015C3">
        <w:rPr>
          <w:rFonts w:ascii="Times New Roman" w:hAnsi="Times New Roman"/>
          <w:color w:val="000000"/>
          <w:sz w:val="28"/>
          <w:lang w:val="ru-RU"/>
        </w:rPr>
        <w:t>между</w:t>
      </w:r>
      <w:r w:rsidRPr="005015C3">
        <w:rPr>
          <w:rFonts w:ascii="Times New Roman" w:hAnsi="Times New Roman"/>
          <w:color w:val="333333"/>
          <w:sz w:val="28"/>
          <w:lang w:val="ru-RU"/>
        </w:rPr>
        <w:t>»</w:t>
      </w:r>
      <w:r w:rsidRPr="005015C3">
        <w:rPr>
          <w:rFonts w:ascii="Times New Roman" w:hAnsi="Times New Roman"/>
          <w:color w:val="000000"/>
          <w:sz w:val="28"/>
          <w:lang w:val="ru-RU"/>
        </w:rPr>
        <w:t>;</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сравнивать два объекта (числа, геометрические фигуры);</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распределять объекты на две группы по заданному основанию.</w:t>
      </w:r>
    </w:p>
    <w:p w:rsidR="00353408" w:rsidRPr="005015C3" w:rsidRDefault="00353408">
      <w:pPr>
        <w:spacing w:after="0" w:line="264" w:lineRule="auto"/>
        <w:ind w:left="120"/>
        <w:jc w:val="both"/>
        <w:rPr>
          <w:lang w:val="ru-RU"/>
        </w:rPr>
      </w:pPr>
    </w:p>
    <w:p w:rsidR="00353408" w:rsidRPr="005015C3" w:rsidRDefault="005015C3">
      <w:pPr>
        <w:spacing w:after="0" w:line="264" w:lineRule="auto"/>
        <w:ind w:left="120"/>
        <w:jc w:val="both"/>
        <w:rPr>
          <w:lang w:val="ru-RU"/>
        </w:rPr>
      </w:pPr>
      <w:r w:rsidRPr="005015C3">
        <w:rPr>
          <w:rFonts w:ascii="Times New Roman" w:hAnsi="Times New Roman"/>
          <w:color w:val="000000"/>
          <w:sz w:val="28"/>
          <w:lang w:val="ru-RU"/>
        </w:rPr>
        <w:t>К концу обучения во</w:t>
      </w:r>
      <w:r w:rsidRPr="005015C3">
        <w:rPr>
          <w:rFonts w:ascii="Times New Roman" w:hAnsi="Times New Roman"/>
          <w:b/>
          <w:i/>
          <w:color w:val="000000"/>
          <w:sz w:val="28"/>
          <w:lang w:val="ru-RU"/>
        </w:rPr>
        <w:t xml:space="preserve"> </w:t>
      </w:r>
      <w:r w:rsidRPr="005015C3">
        <w:rPr>
          <w:rFonts w:ascii="Times New Roman" w:hAnsi="Times New Roman"/>
          <w:b/>
          <w:color w:val="000000"/>
          <w:sz w:val="28"/>
          <w:lang w:val="ru-RU"/>
        </w:rPr>
        <w:t>2 классе</w:t>
      </w:r>
      <w:r w:rsidRPr="005015C3">
        <w:rPr>
          <w:rFonts w:ascii="Times New Roman" w:hAnsi="Times New Roman"/>
          <w:color w:val="000000"/>
          <w:sz w:val="28"/>
          <w:lang w:val="ru-RU"/>
        </w:rPr>
        <w:t xml:space="preserve"> у обучающегося будут сформированы следующие умения: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читать, записывать, сравнивать, упорядочивать числа в пределах 100;</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выполнять арифметические действия: сложение и вычитание, в пределах 100 – устно и письменно, </w:t>
      </w:r>
      <w:proofErr w:type="gramStart"/>
      <w:r w:rsidRPr="005015C3">
        <w:rPr>
          <w:rFonts w:ascii="Times New Roman" w:hAnsi="Times New Roman"/>
          <w:color w:val="000000"/>
          <w:sz w:val="28"/>
          <w:lang w:val="ru-RU"/>
        </w:rPr>
        <w:t>умножение</w:t>
      </w:r>
      <w:proofErr w:type="gramEnd"/>
      <w:r w:rsidRPr="005015C3">
        <w:rPr>
          <w:rFonts w:ascii="Times New Roman" w:hAnsi="Times New Roman"/>
          <w:color w:val="000000"/>
          <w:sz w:val="28"/>
          <w:lang w:val="ru-RU"/>
        </w:rPr>
        <w:t xml:space="preserve"> и деление в пределах 50 с использованием таблицы умножения;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находить неизвестный компонент сложения, вычитания;</w:t>
      </w:r>
    </w:p>
    <w:p w:rsidR="00353408" w:rsidRPr="005015C3" w:rsidRDefault="005015C3">
      <w:pPr>
        <w:spacing w:after="0" w:line="264" w:lineRule="auto"/>
        <w:ind w:firstLine="600"/>
        <w:jc w:val="both"/>
        <w:rPr>
          <w:lang w:val="ru-RU"/>
        </w:rPr>
      </w:pPr>
      <w:proofErr w:type="gramStart"/>
      <w:r w:rsidRPr="005015C3">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сравнивать величины длины, массы, времени, стоимости, устанавливая между ними соотношение «больше или меньше </w:t>
      </w:r>
      <w:proofErr w:type="gramStart"/>
      <w:r w:rsidRPr="005015C3">
        <w:rPr>
          <w:rFonts w:ascii="Times New Roman" w:hAnsi="Times New Roman"/>
          <w:color w:val="000000"/>
          <w:sz w:val="28"/>
          <w:lang w:val="ru-RU"/>
        </w:rPr>
        <w:t>на</w:t>
      </w:r>
      <w:proofErr w:type="gramEnd"/>
      <w:r w:rsidRPr="005015C3">
        <w:rPr>
          <w:rFonts w:ascii="Times New Roman" w:hAnsi="Times New Roman"/>
          <w:color w:val="000000"/>
          <w:sz w:val="28"/>
          <w:lang w:val="ru-RU"/>
        </w:rPr>
        <w:t>»;</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различать и называть геометрические фигуры: прямой угол, </w:t>
      </w:r>
      <w:proofErr w:type="gramStart"/>
      <w:r w:rsidRPr="005015C3">
        <w:rPr>
          <w:rFonts w:ascii="Times New Roman" w:hAnsi="Times New Roman"/>
          <w:color w:val="000000"/>
          <w:sz w:val="28"/>
          <w:lang w:val="ru-RU"/>
        </w:rPr>
        <w:t>ломаную</w:t>
      </w:r>
      <w:proofErr w:type="gramEnd"/>
      <w:r w:rsidRPr="005015C3">
        <w:rPr>
          <w:rFonts w:ascii="Times New Roman" w:hAnsi="Times New Roman"/>
          <w:color w:val="000000"/>
          <w:sz w:val="28"/>
          <w:lang w:val="ru-RU"/>
        </w:rPr>
        <w:t>, многоугольник;</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выполнять измерение длин реальных объектов с помощью линейки;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353408" w:rsidRPr="005015C3" w:rsidRDefault="005015C3">
      <w:pPr>
        <w:spacing w:after="0" w:line="264" w:lineRule="auto"/>
        <w:ind w:firstLine="600"/>
        <w:jc w:val="both"/>
        <w:rPr>
          <w:lang w:val="ru-RU"/>
        </w:rPr>
      </w:pPr>
      <w:proofErr w:type="gramStart"/>
      <w:r w:rsidRPr="005015C3">
        <w:rPr>
          <w:rFonts w:ascii="Times New Roman" w:hAnsi="Times New Roman"/>
          <w:color w:val="000000"/>
          <w:sz w:val="28"/>
          <w:lang w:val="ru-RU"/>
        </w:rPr>
        <w:t>распознавать верные (истинные) и неверные (ложные) утверждения со словами «все», «каждый»;</w:t>
      </w:r>
      <w:proofErr w:type="gramEnd"/>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проводить </w:t>
      </w:r>
      <w:proofErr w:type="spellStart"/>
      <w:r w:rsidRPr="005015C3">
        <w:rPr>
          <w:rFonts w:ascii="Times New Roman" w:hAnsi="Times New Roman"/>
          <w:color w:val="000000"/>
          <w:sz w:val="28"/>
          <w:lang w:val="ru-RU"/>
        </w:rPr>
        <w:t>одно-двухшаговые</w:t>
      </w:r>
      <w:proofErr w:type="spellEnd"/>
      <w:r w:rsidRPr="005015C3">
        <w:rPr>
          <w:rFonts w:ascii="Times New Roman" w:hAnsi="Times New Roman"/>
          <w:color w:val="000000"/>
          <w:sz w:val="28"/>
          <w:lang w:val="ru-RU"/>
        </w:rPr>
        <w:t xml:space="preserve"> </w:t>
      </w:r>
      <w:proofErr w:type="gramStart"/>
      <w:r w:rsidRPr="005015C3">
        <w:rPr>
          <w:rFonts w:ascii="Times New Roman" w:hAnsi="Times New Roman"/>
          <w:color w:val="000000"/>
          <w:sz w:val="28"/>
          <w:lang w:val="ru-RU"/>
        </w:rPr>
        <w:t>логические рассуждения</w:t>
      </w:r>
      <w:proofErr w:type="gramEnd"/>
      <w:r w:rsidRPr="005015C3">
        <w:rPr>
          <w:rFonts w:ascii="Times New Roman" w:hAnsi="Times New Roman"/>
          <w:color w:val="000000"/>
          <w:sz w:val="28"/>
          <w:lang w:val="ru-RU"/>
        </w:rPr>
        <w:t xml:space="preserve"> и делать выводы;</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находить закономерность в ряду объектов (чисел, геометрических фигур);</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сравнивать группы объектов (находить общее, различное);</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обнаруживать модели геометрических фигур в окружающем мире;</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подбирать примеры, подтверждающие суждение, ответ;</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составлять (дополнять) текстовую задачу;</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проверять правильность вычисления, измерения.</w:t>
      </w:r>
    </w:p>
    <w:p w:rsidR="00353408" w:rsidRPr="005015C3" w:rsidRDefault="00353408">
      <w:pPr>
        <w:spacing w:after="0" w:line="264" w:lineRule="auto"/>
        <w:ind w:left="120"/>
        <w:jc w:val="both"/>
        <w:rPr>
          <w:lang w:val="ru-RU"/>
        </w:rPr>
      </w:pPr>
    </w:p>
    <w:p w:rsidR="00353408" w:rsidRPr="005015C3" w:rsidRDefault="005015C3">
      <w:pPr>
        <w:spacing w:after="0" w:line="264" w:lineRule="auto"/>
        <w:ind w:left="120"/>
        <w:jc w:val="both"/>
        <w:rPr>
          <w:lang w:val="ru-RU"/>
        </w:rPr>
      </w:pPr>
      <w:r w:rsidRPr="005015C3">
        <w:rPr>
          <w:rFonts w:ascii="Times New Roman" w:hAnsi="Times New Roman"/>
          <w:color w:val="000000"/>
          <w:sz w:val="28"/>
          <w:lang w:val="ru-RU"/>
        </w:rPr>
        <w:t xml:space="preserve">К концу обучения в </w:t>
      </w:r>
      <w:r w:rsidRPr="005015C3">
        <w:rPr>
          <w:rFonts w:ascii="Times New Roman" w:hAnsi="Times New Roman"/>
          <w:b/>
          <w:color w:val="000000"/>
          <w:sz w:val="28"/>
          <w:lang w:val="ru-RU"/>
        </w:rPr>
        <w:t>3 классе</w:t>
      </w:r>
      <w:r w:rsidRPr="005015C3">
        <w:rPr>
          <w:rFonts w:ascii="Times New Roman" w:hAnsi="Times New Roman"/>
          <w:color w:val="000000"/>
          <w:sz w:val="28"/>
          <w:lang w:val="ru-RU"/>
        </w:rPr>
        <w:t xml:space="preserve"> у обучающегося будут сформированы следующие умения: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читать, записывать, сравнивать, упорядочивать числа в пределах 1000;</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выполнять действия умножение и деление с числами 0 и 1;</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находить неизвестный компонент арифметического действия;</w:t>
      </w:r>
    </w:p>
    <w:p w:rsidR="00353408" w:rsidRPr="005015C3" w:rsidRDefault="005015C3">
      <w:pPr>
        <w:spacing w:after="0" w:line="264" w:lineRule="auto"/>
        <w:ind w:firstLine="600"/>
        <w:jc w:val="both"/>
        <w:rPr>
          <w:lang w:val="ru-RU"/>
        </w:rPr>
      </w:pPr>
      <w:proofErr w:type="gramStart"/>
      <w:r w:rsidRPr="005015C3">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5015C3">
        <w:rPr>
          <w:rFonts w:ascii="Times New Roman" w:hAnsi="Times New Roman"/>
          <w:color w:val="000000"/>
          <w:sz w:val="28"/>
          <w:lang w:val="ru-RU"/>
        </w:rPr>
        <w:t>на</w:t>
      </w:r>
      <w:proofErr w:type="gramEnd"/>
      <w:r w:rsidRPr="005015C3">
        <w:rPr>
          <w:rFonts w:ascii="Times New Roman" w:hAnsi="Times New Roman"/>
          <w:color w:val="000000"/>
          <w:sz w:val="28"/>
          <w:lang w:val="ru-RU"/>
        </w:rPr>
        <w:t xml:space="preserve"> или в»;</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называть, находить долю величины (половина, четверть);</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сравнивать величины, выраженные долями;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сравнивать фигуры по площади (наложение, сопоставление числовых значений);</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находить периметр прямоугольника (квадрата), площадь прямоугольника (квадрата);</w:t>
      </w:r>
    </w:p>
    <w:p w:rsidR="00353408" w:rsidRPr="005015C3" w:rsidRDefault="005015C3">
      <w:pPr>
        <w:spacing w:after="0" w:line="264" w:lineRule="auto"/>
        <w:ind w:firstLine="600"/>
        <w:jc w:val="both"/>
        <w:rPr>
          <w:lang w:val="ru-RU"/>
        </w:rPr>
      </w:pPr>
      <w:proofErr w:type="gramStart"/>
      <w:r w:rsidRPr="005015C3">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roofErr w:type="gramEnd"/>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формулировать утверждение (вывод), строить </w:t>
      </w:r>
      <w:proofErr w:type="gramStart"/>
      <w:r w:rsidRPr="005015C3">
        <w:rPr>
          <w:rFonts w:ascii="Times New Roman" w:hAnsi="Times New Roman"/>
          <w:color w:val="000000"/>
          <w:sz w:val="28"/>
          <w:lang w:val="ru-RU"/>
        </w:rPr>
        <w:t>логические рассуждения</w:t>
      </w:r>
      <w:proofErr w:type="gramEnd"/>
      <w:r w:rsidRPr="005015C3">
        <w:rPr>
          <w:rFonts w:ascii="Times New Roman" w:hAnsi="Times New Roman"/>
          <w:color w:val="000000"/>
          <w:sz w:val="28"/>
          <w:lang w:val="ru-RU"/>
        </w:rPr>
        <w:t xml:space="preserve"> (</w:t>
      </w:r>
      <w:proofErr w:type="spellStart"/>
      <w:r w:rsidRPr="005015C3">
        <w:rPr>
          <w:rFonts w:ascii="Times New Roman" w:hAnsi="Times New Roman"/>
          <w:color w:val="000000"/>
          <w:sz w:val="28"/>
          <w:lang w:val="ru-RU"/>
        </w:rPr>
        <w:t>одно-двухшаговые</w:t>
      </w:r>
      <w:proofErr w:type="spellEnd"/>
      <w:r w:rsidRPr="005015C3">
        <w:rPr>
          <w:rFonts w:ascii="Times New Roman" w:hAnsi="Times New Roman"/>
          <w:color w:val="000000"/>
          <w:sz w:val="28"/>
          <w:lang w:val="ru-RU"/>
        </w:rPr>
        <w:t>), в том числе с использованием изученных связок;</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классифицировать объекты по одному-двум признакам;</w:t>
      </w:r>
    </w:p>
    <w:p w:rsidR="00353408" w:rsidRPr="005015C3" w:rsidRDefault="005015C3">
      <w:pPr>
        <w:spacing w:after="0" w:line="264" w:lineRule="auto"/>
        <w:ind w:firstLine="600"/>
        <w:jc w:val="both"/>
        <w:rPr>
          <w:lang w:val="ru-RU"/>
        </w:rPr>
      </w:pPr>
      <w:proofErr w:type="gramStart"/>
      <w:r w:rsidRPr="005015C3">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сравнивать математические объекты (находить общее, различное, уникальное);</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выбирать верное решение математической задачи.</w:t>
      </w:r>
    </w:p>
    <w:p w:rsidR="00353408" w:rsidRPr="005015C3" w:rsidRDefault="00353408">
      <w:pPr>
        <w:spacing w:after="0" w:line="264" w:lineRule="auto"/>
        <w:ind w:left="120"/>
        <w:jc w:val="both"/>
        <w:rPr>
          <w:lang w:val="ru-RU"/>
        </w:rPr>
      </w:pPr>
    </w:p>
    <w:p w:rsidR="00353408" w:rsidRPr="005015C3" w:rsidRDefault="005015C3">
      <w:pPr>
        <w:spacing w:after="0" w:line="264" w:lineRule="auto"/>
        <w:ind w:left="120"/>
        <w:jc w:val="both"/>
        <w:rPr>
          <w:lang w:val="ru-RU"/>
        </w:rPr>
      </w:pPr>
      <w:r w:rsidRPr="005015C3">
        <w:rPr>
          <w:rFonts w:ascii="Times New Roman" w:hAnsi="Times New Roman"/>
          <w:color w:val="000000"/>
          <w:sz w:val="28"/>
          <w:lang w:val="ru-RU"/>
        </w:rPr>
        <w:t>К концу обучения в</w:t>
      </w:r>
      <w:r w:rsidRPr="005015C3">
        <w:rPr>
          <w:rFonts w:ascii="Times New Roman" w:hAnsi="Times New Roman"/>
          <w:b/>
          <w:color w:val="000000"/>
          <w:sz w:val="28"/>
          <w:lang w:val="ru-RU"/>
        </w:rPr>
        <w:t xml:space="preserve"> 4 классе</w:t>
      </w:r>
      <w:r w:rsidRPr="005015C3">
        <w:rPr>
          <w:rFonts w:ascii="Times New Roman" w:hAnsi="Times New Roman"/>
          <w:color w:val="000000"/>
          <w:sz w:val="28"/>
          <w:lang w:val="ru-RU"/>
        </w:rPr>
        <w:t xml:space="preserve"> у обучающегося будут сформированы следующие умения:</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читать, записывать, сравнивать, упорядочивать многозначные числа;</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находить долю величины, величину по её доле;</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находить неизвестный компонент арифметического действия;</w:t>
      </w:r>
    </w:p>
    <w:p w:rsidR="00353408" w:rsidRPr="005015C3" w:rsidRDefault="005015C3">
      <w:pPr>
        <w:spacing w:after="0" w:line="264" w:lineRule="auto"/>
        <w:ind w:firstLine="600"/>
        <w:jc w:val="both"/>
        <w:rPr>
          <w:lang w:val="ru-RU"/>
        </w:rPr>
      </w:pPr>
      <w:proofErr w:type="gramStart"/>
      <w:r w:rsidRPr="005015C3">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353408" w:rsidRPr="005015C3" w:rsidRDefault="005015C3">
      <w:pPr>
        <w:spacing w:after="0" w:line="264" w:lineRule="auto"/>
        <w:ind w:firstLine="600"/>
        <w:jc w:val="both"/>
        <w:rPr>
          <w:lang w:val="ru-RU"/>
        </w:rPr>
      </w:pPr>
      <w:proofErr w:type="gramStart"/>
      <w:r w:rsidRPr="005015C3">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353408" w:rsidRPr="00E50157" w:rsidRDefault="005015C3">
      <w:pPr>
        <w:spacing w:after="0" w:line="264" w:lineRule="auto"/>
        <w:ind w:firstLine="600"/>
        <w:jc w:val="both"/>
        <w:rPr>
          <w:lang w:val="ru-RU"/>
        </w:rPr>
      </w:pPr>
      <w:proofErr w:type="gramStart"/>
      <w:r w:rsidRPr="005015C3">
        <w:rPr>
          <w:rFonts w:ascii="Times New Roman" w:hAnsi="Times New Roman"/>
          <w:color w:val="000000"/>
          <w:sz w:val="28"/>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E50157">
        <w:rPr>
          <w:rFonts w:ascii="Times New Roman" w:hAnsi="Times New Roman"/>
          <w:color w:val="000000"/>
          <w:sz w:val="28"/>
          <w:lang w:val="ru-RU"/>
        </w:rPr>
        <w:t>(например, из таблиц, схем), находить различные способы решения;</w:t>
      </w:r>
      <w:proofErr w:type="gramEnd"/>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распознавать верные (истинные) и неверные (ложные) утверждения, приводить пример, </w:t>
      </w:r>
      <w:proofErr w:type="spellStart"/>
      <w:r w:rsidRPr="005015C3">
        <w:rPr>
          <w:rFonts w:ascii="Times New Roman" w:hAnsi="Times New Roman"/>
          <w:color w:val="000000"/>
          <w:sz w:val="28"/>
          <w:lang w:val="ru-RU"/>
        </w:rPr>
        <w:t>контрпример</w:t>
      </w:r>
      <w:proofErr w:type="spellEnd"/>
      <w:r w:rsidRPr="005015C3">
        <w:rPr>
          <w:rFonts w:ascii="Times New Roman" w:hAnsi="Times New Roman"/>
          <w:color w:val="000000"/>
          <w:sz w:val="28"/>
          <w:lang w:val="ru-RU"/>
        </w:rPr>
        <w:t xml:space="preserve">; </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lastRenderedPageBreak/>
        <w:t xml:space="preserve">формулировать утверждение (вывод), строить </w:t>
      </w:r>
      <w:proofErr w:type="gramStart"/>
      <w:r w:rsidRPr="005015C3">
        <w:rPr>
          <w:rFonts w:ascii="Times New Roman" w:hAnsi="Times New Roman"/>
          <w:color w:val="000000"/>
          <w:sz w:val="28"/>
          <w:lang w:val="ru-RU"/>
        </w:rPr>
        <w:t>логические рассуждения</w:t>
      </w:r>
      <w:proofErr w:type="gramEnd"/>
      <w:r w:rsidRPr="005015C3">
        <w:rPr>
          <w:rFonts w:ascii="Times New Roman" w:hAnsi="Times New Roman"/>
          <w:color w:val="000000"/>
          <w:sz w:val="28"/>
          <w:lang w:val="ru-RU"/>
        </w:rPr>
        <w:t xml:space="preserve"> (</w:t>
      </w:r>
      <w:proofErr w:type="spellStart"/>
      <w:r w:rsidRPr="005015C3">
        <w:rPr>
          <w:rFonts w:ascii="Times New Roman" w:hAnsi="Times New Roman"/>
          <w:color w:val="000000"/>
          <w:sz w:val="28"/>
          <w:lang w:val="ru-RU"/>
        </w:rPr>
        <w:t>двух-трёхшаговые</w:t>
      </w:r>
      <w:proofErr w:type="spellEnd"/>
      <w:r w:rsidRPr="005015C3">
        <w:rPr>
          <w:rFonts w:ascii="Times New Roman" w:hAnsi="Times New Roman"/>
          <w:color w:val="000000"/>
          <w:sz w:val="28"/>
          <w:lang w:val="ru-RU"/>
        </w:rPr>
        <w:t>);</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заполнять данными предложенную таблицу, столбчатую диаграмму;</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составлять модель текстовой задачи, числовое выражение;</w:t>
      </w:r>
    </w:p>
    <w:p w:rsidR="00353408" w:rsidRPr="005015C3" w:rsidRDefault="005015C3">
      <w:pPr>
        <w:spacing w:after="0" w:line="264" w:lineRule="auto"/>
        <w:ind w:firstLine="600"/>
        <w:jc w:val="both"/>
        <w:rPr>
          <w:lang w:val="ru-RU"/>
        </w:rPr>
      </w:pPr>
      <w:r w:rsidRPr="005015C3">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5015C3">
        <w:rPr>
          <w:rFonts w:ascii="Times New Roman" w:hAnsi="Times New Roman"/>
          <w:color w:val="000000"/>
          <w:sz w:val="28"/>
          <w:lang w:val="ru-RU"/>
        </w:rPr>
        <w:t>предложенных</w:t>
      </w:r>
      <w:proofErr w:type="gramEnd"/>
      <w:r w:rsidRPr="005015C3">
        <w:rPr>
          <w:rFonts w:ascii="Times New Roman" w:hAnsi="Times New Roman"/>
          <w:color w:val="000000"/>
          <w:sz w:val="28"/>
          <w:lang w:val="ru-RU"/>
        </w:rPr>
        <w:t>.</w:t>
      </w:r>
    </w:p>
    <w:p w:rsidR="00353408" w:rsidRPr="005015C3" w:rsidRDefault="00353408">
      <w:pPr>
        <w:rPr>
          <w:lang w:val="ru-RU"/>
        </w:rPr>
        <w:sectPr w:rsidR="00353408" w:rsidRPr="005015C3">
          <w:pgSz w:w="11906" w:h="16383"/>
          <w:pgMar w:top="1134" w:right="850" w:bottom="1134" w:left="1701" w:header="720" w:footer="720" w:gutter="0"/>
          <w:cols w:space="720"/>
        </w:sectPr>
      </w:pPr>
    </w:p>
    <w:p w:rsidR="00353408" w:rsidRDefault="00625B82" w:rsidP="00625B82">
      <w:pPr>
        <w:spacing w:after="0"/>
      </w:pPr>
      <w:bookmarkStart w:id="5" w:name="block-39198913"/>
      <w:bookmarkEnd w:id="4"/>
      <w:r>
        <w:rPr>
          <w:rFonts w:ascii="Times New Roman" w:hAnsi="Times New Roman"/>
          <w:b/>
          <w:color w:val="000000"/>
          <w:sz w:val="28"/>
          <w:lang w:val="ru-RU"/>
        </w:rPr>
        <w:lastRenderedPageBreak/>
        <w:t xml:space="preserve">Тематическое планирование    </w:t>
      </w:r>
      <w:r w:rsidR="005015C3">
        <w:rPr>
          <w:rFonts w:ascii="Times New Roman" w:hAnsi="Times New Roman"/>
          <w:b/>
          <w:color w:val="000000"/>
          <w:sz w:val="28"/>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58"/>
        <w:gridCol w:w="4788"/>
        <w:gridCol w:w="1541"/>
        <w:gridCol w:w="1841"/>
        <w:gridCol w:w="1910"/>
        <w:gridCol w:w="2702"/>
      </w:tblGrid>
      <w:tr w:rsidR="00353408">
        <w:trPr>
          <w:trHeight w:val="144"/>
          <w:tblCellSpacing w:w="20" w:type="nil"/>
        </w:trPr>
        <w:tc>
          <w:tcPr>
            <w:tcW w:w="520" w:type="dxa"/>
            <w:vMerge w:val="restart"/>
            <w:tcMar>
              <w:top w:w="50" w:type="dxa"/>
              <w:left w:w="100" w:type="dxa"/>
            </w:tcMar>
            <w:vAlign w:val="center"/>
          </w:tcPr>
          <w:p w:rsidR="00353408" w:rsidRDefault="005015C3">
            <w:pPr>
              <w:spacing w:after="0"/>
              <w:ind w:left="135"/>
            </w:pPr>
            <w:r>
              <w:rPr>
                <w:rFonts w:ascii="Times New Roman" w:hAnsi="Times New Roman"/>
                <w:b/>
                <w:color w:val="000000"/>
                <w:sz w:val="24"/>
              </w:rPr>
              <w:t xml:space="preserve">№ п/п </w:t>
            </w:r>
          </w:p>
          <w:p w:rsidR="00353408" w:rsidRDefault="00353408">
            <w:pPr>
              <w:spacing w:after="0"/>
              <w:ind w:left="135"/>
            </w:pPr>
          </w:p>
        </w:tc>
        <w:tc>
          <w:tcPr>
            <w:tcW w:w="2640" w:type="dxa"/>
            <w:vMerge w:val="restart"/>
            <w:tcMar>
              <w:top w:w="50" w:type="dxa"/>
              <w:left w:w="100" w:type="dxa"/>
            </w:tcMar>
            <w:vAlign w:val="center"/>
          </w:tcPr>
          <w:p w:rsidR="00353408" w:rsidRDefault="005015C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53408" w:rsidRDefault="00353408">
            <w:pPr>
              <w:spacing w:after="0"/>
              <w:ind w:left="135"/>
            </w:pPr>
          </w:p>
        </w:tc>
        <w:tc>
          <w:tcPr>
            <w:tcW w:w="0" w:type="auto"/>
            <w:gridSpan w:val="3"/>
            <w:tcMar>
              <w:top w:w="50" w:type="dxa"/>
              <w:left w:w="100" w:type="dxa"/>
            </w:tcMar>
            <w:vAlign w:val="center"/>
          </w:tcPr>
          <w:p w:rsidR="00353408" w:rsidRDefault="005015C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353408" w:rsidRDefault="005015C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53408" w:rsidRDefault="00353408">
            <w:pPr>
              <w:spacing w:after="0"/>
              <w:ind w:left="135"/>
            </w:pPr>
          </w:p>
        </w:tc>
      </w:tr>
      <w:tr w:rsidR="00353408">
        <w:trPr>
          <w:trHeight w:val="144"/>
          <w:tblCellSpacing w:w="20" w:type="nil"/>
        </w:trPr>
        <w:tc>
          <w:tcPr>
            <w:tcW w:w="0" w:type="auto"/>
            <w:vMerge/>
            <w:tcBorders>
              <w:top w:val="nil"/>
            </w:tcBorders>
            <w:tcMar>
              <w:top w:w="50" w:type="dxa"/>
              <w:left w:w="100" w:type="dxa"/>
            </w:tcMar>
          </w:tcPr>
          <w:p w:rsidR="00353408" w:rsidRDefault="00353408"/>
        </w:tc>
        <w:tc>
          <w:tcPr>
            <w:tcW w:w="0" w:type="auto"/>
            <w:vMerge/>
            <w:tcBorders>
              <w:top w:val="nil"/>
            </w:tcBorders>
            <w:tcMar>
              <w:top w:w="50" w:type="dxa"/>
              <w:left w:w="100" w:type="dxa"/>
            </w:tcMar>
          </w:tcPr>
          <w:p w:rsidR="00353408" w:rsidRDefault="00353408"/>
        </w:tc>
        <w:tc>
          <w:tcPr>
            <w:tcW w:w="1011" w:type="dxa"/>
            <w:tcMar>
              <w:top w:w="50" w:type="dxa"/>
              <w:left w:w="100" w:type="dxa"/>
            </w:tcMar>
            <w:vAlign w:val="center"/>
          </w:tcPr>
          <w:p w:rsidR="00353408" w:rsidRDefault="005015C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53408" w:rsidRDefault="00353408">
            <w:pPr>
              <w:spacing w:after="0"/>
              <w:ind w:left="135"/>
            </w:pPr>
          </w:p>
        </w:tc>
        <w:tc>
          <w:tcPr>
            <w:tcW w:w="1738" w:type="dxa"/>
            <w:tcMar>
              <w:top w:w="50" w:type="dxa"/>
              <w:left w:w="100" w:type="dxa"/>
            </w:tcMar>
            <w:vAlign w:val="center"/>
          </w:tcPr>
          <w:p w:rsidR="00353408" w:rsidRDefault="005015C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53408" w:rsidRDefault="00353408">
            <w:pPr>
              <w:spacing w:after="0"/>
              <w:ind w:left="135"/>
            </w:pPr>
          </w:p>
        </w:tc>
        <w:tc>
          <w:tcPr>
            <w:tcW w:w="1823" w:type="dxa"/>
            <w:tcMar>
              <w:top w:w="50" w:type="dxa"/>
              <w:left w:w="100" w:type="dxa"/>
            </w:tcMar>
            <w:vAlign w:val="center"/>
          </w:tcPr>
          <w:p w:rsidR="00353408" w:rsidRDefault="005015C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53408" w:rsidRDefault="00353408">
            <w:pPr>
              <w:spacing w:after="0"/>
              <w:ind w:left="135"/>
            </w:pPr>
          </w:p>
        </w:tc>
        <w:tc>
          <w:tcPr>
            <w:tcW w:w="0" w:type="auto"/>
            <w:vMerge/>
            <w:tcBorders>
              <w:top w:val="nil"/>
            </w:tcBorders>
            <w:tcMar>
              <w:top w:w="50" w:type="dxa"/>
              <w:left w:w="100" w:type="dxa"/>
            </w:tcMar>
          </w:tcPr>
          <w:p w:rsidR="00353408" w:rsidRDefault="00353408"/>
        </w:tc>
      </w:tr>
      <w:tr w:rsidR="00353408">
        <w:trPr>
          <w:trHeight w:val="144"/>
          <w:tblCellSpacing w:w="20" w:type="nil"/>
        </w:trPr>
        <w:tc>
          <w:tcPr>
            <w:tcW w:w="0" w:type="auto"/>
            <w:gridSpan w:val="6"/>
            <w:tcMar>
              <w:top w:w="50" w:type="dxa"/>
              <w:left w:w="100" w:type="dxa"/>
            </w:tcMar>
            <w:vAlign w:val="center"/>
          </w:tcPr>
          <w:p w:rsidR="00353408" w:rsidRDefault="005015C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353408">
        <w:trPr>
          <w:trHeight w:val="144"/>
          <w:tblCellSpacing w:w="20" w:type="nil"/>
        </w:trPr>
        <w:tc>
          <w:tcPr>
            <w:tcW w:w="520" w:type="dxa"/>
            <w:tcMar>
              <w:top w:w="50" w:type="dxa"/>
              <w:left w:w="100" w:type="dxa"/>
            </w:tcMar>
            <w:vAlign w:val="center"/>
          </w:tcPr>
          <w:p w:rsidR="00353408" w:rsidRDefault="005015C3">
            <w:pPr>
              <w:spacing w:after="0"/>
            </w:pPr>
            <w:r>
              <w:rPr>
                <w:rFonts w:ascii="Times New Roman" w:hAnsi="Times New Roman"/>
                <w:color w:val="000000"/>
                <w:sz w:val="24"/>
              </w:rPr>
              <w:t>1.1</w:t>
            </w:r>
          </w:p>
        </w:tc>
        <w:tc>
          <w:tcPr>
            <w:tcW w:w="2640"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353408" w:rsidRDefault="00353408">
            <w:pPr>
              <w:spacing w:after="0"/>
              <w:ind w:left="135"/>
              <w:jc w:val="center"/>
            </w:pPr>
          </w:p>
        </w:tc>
        <w:tc>
          <w:tcPr>
            <w:tcW w:w="1823" w:type="dxa"/>
            <w:tcMar>
              <w:top w:w="50" w:type="dxa"/>
              <w:left w:w="100" w:type="dxa"/>
            </w:tcMar>
            <w:vAlign w:val="center"/>
          </w:tcPr>
          <w:p w:rsidR="00353408" w:rsidRDefault="00353408">
            <w:pPr>
              <w:spacing w:after="0"/>
              <w:ind w:left="135"/>
              <w:jc w:val="center"/>
            </w:pPr>
          </w:p>
        </w:tc>
        <w:tc>
          <w:tcPr>
            <w:tcW w:w="2741"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353408">
        <w:trPr>
          <w:trHeight w:val="144"/>
          <w:tblCellSpacing w:w="20" w:type="nil"/>
        </w:trPr>
        <w:tc>
          <w:tcPr>
            <w:tcW w:w="520" w:type="dxa"/>
            <w:tcMar>
              <w:top w:w="50" w:type="dxa"/>
              <w:left w:w="100" w:type="dxa"/>
            </w:tcMar>
            <w:vAlign w:val="center"/>
          </w:tcPr>
          <w:p w:rsidR="00353408" w:rsidRDefault="005015C3">
            <w:pPr>
              <w:spacing w:after="0"/>
            </w:pPr>
            <w:r>
              <w:rPr>
                <w:rFonts w:ascii="Times New Roman" w:hAnsi="Times New Roman"/>
                <w:color w:val="000000"/>
                <w:sz w:val="24"/>
              </w:rPr>
              <w:t>1.2</w:t>
            </w:r>
          </w:p>
        </w:tc>
        <w:tc>
          <w:tcPr>
            <w:tcW w:w="2640"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353408" w:rsidRDefault="00353408">
            <w:pPr>
              <w:spacing w:after="0"/>
              <w:ind w:left="135"/>
              <w:jc w:val="center"/>
            </w:pPr>
          </w:p>
        </w:tc>
        <w:tc>
          <w:tcPr>
            <w:tcW w:w="1823" w:type="dxa"/>
            <w:tcMar>
              <w:top w:w="50" w:type="dxa"/>
              <w:left w:w="100" w:type="dxa"/>
            </w:tcMar>
            <w:vAlign w:val="center"/>
          </w:tcPr>
          <w:p w:rsidR="00353408" w:rsidRDefault="00353408">
            <w:pPr>
              <w:spacing w:after="0"/>
              <w:ind w:left="135"/>
              <w:jc w:val="center"/>
            </w:pPr>
          </w:p>
        </w:tc>
        <w:tc>
          <w:tcPr>
            <w:tcW w:w="2741"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353408">
        <w:trPr>
          <w:trHeight w:val="144"/>
          <w:tblCellSpacing w:w="20" w:type="nil"/>
        </w:trPr>
        <w:tc>
          <w:tcPr>
            <w:tcW w:w="0" w:type="auto"/>
            <w:gridSpan w:val="2"/>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353408" w:rsidRDefault="00353408"/>
        </w:tc>
      </w:tr>
      <w:tr w:rsidR="00353408">
        <w:trPr>
          <w:trHeight w:val="144"/>
          <w:tblCellSpacing w:w="20" w:type="nil"/>
        </w:trPr>
        <w:tc>
          <w:tcPr>
            <w:tcW w:w="0" w:type="auto"/>
            <w:gridSpan w:val="6"/>
            <w:tcMar>
              <w:top w:w="50" w:type="dxa"/>
              <w:left w:w="100" w:type="dxa"/>
            </w:tcMar>
            <w:vAlign w:val="center"/>
          </w:tcPr>
          <w:p w:rsidR="00353408" w:rsidRDefault="005015C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353408">
        <w:trPr>
          <w:trHeight w:val="144"/>
          <w:tblCellSpacing w:w="20" w:type="nil"/>
        </w:trPr>
        <w:tc>
          <w:tcPr>
            <w:tcW w:w="520" w:type="dxa"/>
            <w:tcMar>
              <w:top w:w="50" w:type="dxa"/>
              <w:left w:w="100" w:type="dxa"/>
            </w:tcMar>
            <w:vAlign w:val="center"/>
          </w:tcPr>
          <w:p w:rsidR="00353408" w:rsidRDefault="005015C3">
            <w:pPr>
              <w:spacing w:after="0"/>
            </w:pPr>
            <w:r>
              <w:rPr>
                <w:rFonts w:ascii="Times New Roman" w:hAnsi="Times New Roman"/>
                <w:color w:val="000000"/>
                <w:sz w:val="24"/>
              </w:rPr>
              <w:t>2.1</w:t>
            </w:r>
          </w:p>
        </w:tc>
        <w:tc>
          <w:tcPr>
            <w:tcW w:w="2640"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вычитание</w:t>
            </w:r>
            <w:proofErr w:type="spellEnd"/>
          </w:p>
        </w:tc>
        <w:tc>
          <w:tcPr>
            <w:tcW w:w="1011"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353408" w:rsidRDefault="00353408">
            <w:pPr>
              <w:spacing w:after="0"/>
              <w:ind w:left="135"/>
              <w:jc w:val="center"/>
            </w:pPr>
          </w:p>
        </w:tc>
        <w:tc>
          <w:tcPr>
            <w:tcW w:w="1823" w:type="dxa"/>
            <w:tcMar>
              <w:top w:w="50" w:type="dxa"/>
              <w:left w:w="100" w:type="dxa"/>
            </w:tcMar>
            <w:vAlign w:val="center"/>
          </w:tcPr>
          <w:p w:rsidR="00353408" w:rsidRDefault="00353408">
            <w:pPr>
              <w:spacing w:after="0"/>
              <w:ind w:left="135"/>
              <w:jc w:val="center"/>
            </w:pPr>
          </w:p>
        </w:tc>
        <w:tc>
          <w:tcPr>
            <w:tcW w:w="2741"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353408">
        <w:trPr>
          <w:trHeight w:val="144"/>
          <w:tblCellSpacing w:w="20" w:type="nil"/>
        </w:trPr>
        <w:tc>
          <w:tcPr>
            <w:tcW w:w="520" w:type="dxa"/>
            <w:tcMar>
              <w:top w:w="50" w:type="dxa"/>
              <w:left w:w="100" w:type="dxa"/>
            </w:tcMar>
            <w:vAlign w:val="center"/>
          </w:tcPr>
          <w:p w:rsidR="00353408" w:rsidRDefault="005015C3">
            <w:pPr>
              <w:spacing w:after="0"/>
            </w:pPr>
            <w:r>
              <w:rPr>
                <w:rFonts w:ascii="Times New Roman" w:hAnsi="Times New Roman"/>
                <w:color w:val="000000"/>
                <w:sz w:val="24"/>
              </w:rPr>
              <w:t>2.2</w:t>
            </w:r>
          </w:p>
        </w:tc>
        <w:tc>
          <w:tcPr>
            <w:tcW w:w="2640"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деление</w:t>
            </w:r>
            <w:proofErr w:type="spellEnd"/>
          </w:p>
        </w:tc>
        <w:tc>
          <w:tcPr>
            <w:tcW w:w="1011"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353408" w:rsidRDefault="00353408">
            <w:pPr>
              <w:spacing w:after="0"/>
              <w:ind w:left="135"/>
              <w:jc w:val="center"/>
            </w:pPr>
          </w:p>
        </w:tc>
        <w:tc>
          <w:tcPr>
            <w:tcW w:w="1823" w:type="dxa"/>
            <w:tcMar>
              <w:top w:w="50" w:type="dxa"/>
              <w:left w:w="100" w:type="dxa"/>
            </w:tcMar>
            <w:vAlign w:val="center"/>
          </w:tcPr>
          <w:p w:rsidR="00353408" w:rsidRDefault="00353408">
            <w:pPr>
              <w:spacing w:after="0"/>
              <w:ind w:left="135"/>
              <w:jc w:val="center"/>
            </w:pPr>
          </w:p>
        </w:tc>
        <w:tc>
          <w:tcPr>
            <w:tcW w:w="2741"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353408">
        <w:trPr>
          <w:trHeight w:val="144"/>
          <w:tblCellSpacing w:w="20" w:type="nil"/>
        </w:trPr>
        <w:tc>
          <w:tcPr>
            <w:tcW w:w="520" w:type="dxa"/>
            <w:tcMar>
              <w:top w:w="50" w:type="dxa"/>
              <w:left w:w="100" w:type="dxa"/>
            </w:tcMar>
            <w:vAlign w:val="center"/>
          </w:tcPr>
          <w:p w:rsidR="00353408" w:rsidRDefault="005015C3">
            <w:pPr>
              <w:spacing w:after="0"/>
            </w:pPr>
            <w:r>
              <w:rPr>
                <w:rFonts w:ascii="Times New Roman" w:hAnsi="Times New Roman"/>
                <w:color w:val="000000"/>
                <w:sz w:val="24"/>
              </w:rPr>
              <w:t>2.3</w:t>
            </w:r>
          </w:p>
        </w:tc>
        <w:tc>
          <w:tcPr>
            <w:tcW w:w="2640"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353408" w:rsidRDefault="00353408">
            <w:pPr>
              <w:spacing w:after="0"/>
              <w:ind w:left="135"/>
              <w:jc w:val="center"/>
            </w:pPr>
          </w:p>
        </w:tc>
        <w:tc>
          <w:tcPr>
            <w:tcW w:w="1823" w:type="dxa"/>
            <w:tcMar>
              <w:top w:w="50" w:type="dxa"/>
              <w:left w:w="100" w:type="dxa"/>
            </w:tcMar>
            <w:vAlign w:val="center"/>
          </w:tcPr>
          <w:p w:rsidR="00353408" w:rsidRDefault="00353408">
            <w:pPr>
              <w:spacing w:after="0"/>
              <w:ind w:left="135"/>
              <w:jc w:val="center"/>
            </w:pPr>
          </w:p>
        </w:tc>
        <w:tc>
          <w:tcPr>
            <w:tcW w:w="2741"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353408">
        <w:trPr>
          <w:trHeight w:val="144"/>
          <w:tblCellSpacing w:w="20" w:type="nil"/>
        </w:trPr>
        <w:tc>
          <w:tcPr>
            <w:tcW w:w="0" w:type="auto"/>
            <w:gridSpan w:val="2"/>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353408" w:rsidRDefault="00353408"/>
        </w:tc>
      </w:tr>
      <w:tr w:rsidR="00353408">
        <w:trPr>
          <w:trHeight w:val="144"/>
          <w:tblCellSpacing w:w="20" w:type="nil"/>
        </w:trPr>
        <w:tc>
          <w:tcPr>
            <w:tcW w:w="0" w:type="auto"/>
            <w:gridSpan w:val="6"/>
            <w:tcMar>
              <w:top w:w="50" w:type="dxa"/>
              <w:left w:w="100" w:type="dxa"/>
            </w:tcMar>
            <w:vAlign w:val="center"/>
          </w:tcPr>
          <w:p w:rsidR="00353408" w:rsidRDefault="005015C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353408">
        <w:trPr>
          <w:trHeight w:val="144"/>
          <w:tblCellSpacing w:w="20" w:type="nil"/>
        </w:trPr>
        <w:tc>
          <w:tcPr>
            <w:tcW w:w="520" w:type="dxa"/>
            <w:tcMar>
              <w:top w:w="50" w:type="dxa"/>
              <w:left w:w="100" w:type="dxa"/>
            </w:tcMar>
            <w:vAlign w:val="center"/>
          </w:tcPr>
          <w:p w:rsidR="00353408" w:rsidRDefault="005015C3">
            <w:pPr>
              <w:spacing w:after="0"/>
            </w:pPr>
            <w:r>
              <w:rPr>
                <w:rFonts w:ascii="Times New Roman" w:hAnsi="Times New Roman"/>
                <w:color w:val="000000"/>
                <w:sz w:val="24"/>
              </w:rPr>
              <w:t>3.1</w:t>
            </w:r>
          </w:p>
        </w:tc>
        <w:tc>
          <w:tcPr>
            <w:tcW w:w="2640"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1011"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353408" w:rsidRDefault="00353408">
            <w:pPr>
              <w:spacing w:after="0"/>
              <w:ind w:left="135"/>
              <w:jc w:val="center"/>
            </w:pPr>
          </w:p>
        </w:tc>
        <w:tc>
          <w:tcPr>
            <w:tcW w:w="1823" w:type="dxa"/>
            <w:tcMar>
              <w:top w:w="50" w:type="dxa"/>
              <w:left w:w="100" w:type="dxa"/>
            </w:tcMar>
            <w:vAlign w:val="center"/>
          </w:tcPr>
          <w:p w:rsidR="00353408" w:rsidRDefault="00353408">
            <w:pPr>
              <w:spacing w:after="0"/>
              <w:ind w:left="135"/>
              <w:jc w:val="center"/>
            </w:pPr>
          </w:p>
        </w:tc>
        <w:tc>
          <w:tcPr>
            <w:tcW w:w="2741"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353408">
        <w:trPr>
          <w:trHeight w:val="144"/>
          <w:tblCellSpacing w:w="20" w:type="nil"/>
        </w:trPr>
        <w:tc>
          <w:tcPr>
            <w:tcW w:w="0" w:type="auto"/>
            <w:gridSpan w:val="2"/>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53408" w:rsidRDefault="00353408"/>
        </w:tc>
      </w:tr>
      <w:tr w:rsidR="00353408" w:rsidRPr="009909A5">
        <w:trPr>
          <w:trHeight w:val="144"/>
          <w:tblCellSpacing w:w="20" w:type="nil"/>
        </w:trPr>
        <w:tc>
          <w:tcPr>
            <w:tcW w:w="0" w:type="auto"/>
            <w:gridSpan w:val="6"/>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b/>
                <w:color w:val="000000"/>
                <w:sz w:val="24"/>
                <w:lang w:val="ru-RU"/>
              </w:rPr>
              <w:t>Раздел 4.</w:t>
            </w:r>
            <w:r w:rsidRPr="005015C3">
              <w:rPr>
                <w:rFonts w:ascii="Times New Roman" w:hAnsi="Times New Roman"/>
                <w:color w:val="000000"/>
                <w:sz w:val="24"/>
                <w:lang w:val="ru-RU"/>
              </w:rPr>
              <w:t xml:space="preserve"> </w:t>
            </w:r>
            <w:r w:rsidRPr="005015C3">
              <w:rPr>
                <w:rFonts w:ascii="Times New Roman" w:hAnsi="Times New Roman"/>
                <w:b/>
                <w:color w:val="000000"/>
                <w:sz w:val="24"/>
                <w:lang w:val="ru-RU"/>
              </w:rPr>
              <w:t>Пространственные отношения и геометрические фигуры</w:t>
            </w:r>
          </w:p>
        </w:tc>
      </w:tr>
      <w:tr w:rsidR="00353408">
        <w:trPr>
          <w:trHeight w:val="144"/>
          <w:tblCellSpacing w:w="20" w:type="nil"/>
        </w:trPr>
        <w:tc>
          <w:tcPr>
            <w:tcW w:w="520" w:type="dxa"/>
            <w:tcMar>
              <w:top w:w="50" w:type="dxa"/>
              <w:left w:w="100" w:type="dxa"/>
            </w:tcMar>
            <w:vAlign w:val="center"/>
          </w:tcPr>
          <w:p w:rsidR="00353408" w:rsidRDefault="005015C3">
            <w:pPr>
              <w:spacing w:after="0"/>
            </w:pPr>
            <w:r>
              <w:rPr>
                <w:rFonts w:ascii="Times New Roman" w:hAnsi="Times New Roman"/>
                <w:color w:val="000000"/>
                <w:sz w:val="24"/>
              </w:rPr>
              <w:t>4.1</w:t>
            </w:r>
          </w:p>
        </w:tc>
        <w:tc>
          <w:tcPr>
            <w:tcW w:w="2640"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353408" w:rsidRDefault="00353408">
            <w:pPr>
              <w:spacing w:after="0"/>
              <w:ind w:left="135"/>
              <w:jc w:val="center"/>
            </w:pPr>
          </w:p>
        </w:tc>
        <w:tc>
          <w:tcPr>
            <w:tcW w:w="1823" w:type="dxa"/>
            <w:tcMar>
              <w:top w:w="50" w:type="dxa"/>
              <w:left w:w="100" w:type="dxa"/>
            </w:tcMar>
            <w:vAlign w:val="center"/>
          </w:tcPr>
          <w:p w:rsidR="00353408" w:rsidRDefault="00353408">
            <w:pPr>
              <w:spacing w:after="0"/>
              <w:ind w:left="135"/>
              <w:jc w:val="center"/>
            </w:pPr>
          </w:p>
        </w:tc>
        <w:tc>
          <w:tcPr>
            <w:tcW w:w="2741"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ввода</w:t>
            </w:r>
            <w:proofErr w:type="spellEnd"/>
          </w:p>
        </w:tc>
      </w:tr>
      <w:tr w:rsidR="00353408">
        <w:trPr>
          <w:trHeight w:val="144"/>
          <w:tblCellSpacing w:w="20" w:type="nil"/>
        </w:trPr>
        <w:tc>
          <w:tcPr>
            <w:tcW w:w="520" w:type="dxa"/>
            <w:tcMar>
              <w:top w:w="50" w:type="dxa"/>
              <w:left w:w="100" w:type="dxa"/>
            </w:tcMar>
            <w:vAlign w:val="center"/>
          </w:tcPr>
          <w:p w:rsidR="00353408" w:rsidRDefault="005015C3">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353408" w:rsidRDefault="00353408">
            <w:pPr>
              <w:spacing w:after="0"/>
              <w:ind w:left="135"/>
              <w:jc w:val="center"/>
            </w:pPr>
          </w:p>
        </w:tc>
        <w:tc>
          <w:tcPr>
            <w:tcW w:w="1823" w:type="dxa"/>
            <w:tcMar>
              <w:top w:w="50" w:type="dxa"/>
              <w:left w:w="100" w:type="dxa"/>
            </w:tcMar>
            <w:vAlign w:val="center"/>
          </w:tcPr>
          <w:p w:rsidR="00353408" w:rsidRDefault="00353408">
            <w:pPr>
              <w:spacing w:after="0"/>
              <w:ind w:left="135"/>
              <w:jc w:val="center"/>
            </w:pPr>
          </w:p>
        </w:tc>
        <w:tc>
          <w:tcPr>
            <w:tcW w:w="2741"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353408">
        <w:trPr>
          <w:trHeight w:val="144"/>
          <w:tblCellSpacing w:w="20" w:type="nil"/>
        </w:trPr>
        <w:tc>
          <w:tcPr>
            <w:tcW w:w="0" w:type="auto"/>
            <w:gridSpan w:val="2"/>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353408" w:rsidRDefault="00353408"/>
        </w:tc>
      </w:tr>
      <w:tr w:rsidR="00353408">
        <w:trPr>
          <w:trHeight w:val="144"/>
          <w:tblCellSpacing w:w="20" w:type="nil"/>
        </w:trPr>
        <w:tc>
          <w:tcPr>
            <w:tcW w:w="0" w:type="auto"/>
            <w:gridSpan w:val="6"/>
            <w:tcMar>
              <w:top w:w="50" w:type="dxa"/>
              <w:left w:w="100" w:type="dxa"/>
            </w:tcMar>
            <w:vAlign w:val="center"/>
          </w:tcPr>
          <w:p w:rsidR="00353408" w:rsidRDefault="005015C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353408">
        <w:trPr>
          <w:trHeight w:val="144"/>
          <w:tblCellSpacing w:w="20" w:type="nil"/>
        </w:trPr>
        <w:tc>
          <w:tcPr>
            <w:tcW w:w="520" w:type="dxa"/>
            <w:tcMar>
              <w:top w:w="50" w:type="dxa"/>
              <w:left w:w="100" w:type="dxa"/>
            </w:tcMar>
            <w:vAlign w:val="center"/>
          </w:tcPr>
          <w:p w:rsidR="00353408" w:rsidRDefault="005015C3">
            <w:pPr>
              <w:spacing w:after="0"/>
            </w:pPr>
            <w:r>
              <w:rPr>
                <w:rFonts w:ascii="Times New Roman" w:hAnsi="Times New Roman"/>
                <w:color w:val="000000"/>
                <w:sz w:val="24"/>
              </w:rPr>
              <w:t>5.1</w:t>
            </w:r>
          </w:p>
        </w:tc>
        <w:tc>
          <w:tcPr>
            <w:tcW w:w="2640"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353408" w:rsidRDefault="00353408">
            <w:pPr>
              <w:spacing w:after="0"/>
              <w:ind w:left="135"/>
              <w:jc w:val="center"/>
            </w:pPr>
          </w:p>
        </w:tc>
        <w:tc>
          <w:tcPr>
            <w:tcW w:w="1823" w:type="dxa"/>
            <w:tcMar>
              <w:top w:w="50" w:type="dxa"/>
              <w:left w:w="100" w:type="dxa"/>
            </w:tcMar>
            <w:vAlign w:val="center"/>
          </w:tcPr>
          <w:p w:rsidR="00353408" w:rsidRDefault="00353408">
            <w:pPr>
              <w:spacing w:after="0"/>
              <w:ind w:left="135"/>
              <w:jc w:val="center"/>
            </w:pPr>
          </w:p>
        </w:tc>
        <w:tc>
          <w:tcPr>
            <w:tcW w:w="2741"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353408">
        <w:trPr>
          <w:trHeight w:val="144"/>
          <w:tblCellSpacing w:w="20" w:type="nil"/>
        </w:trPr>
        <w:tc>
          <w:tcPr>
            <w:tcW w:w="0" w:type="auto"/>
            <w:gridSpan w:val="2"/>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353408" w:rsidRDefault="00353408"/>
        </w:tc>
      </w:tr>
      <w:tr w:rsidR="00353408">
        <w:trPr>
          <w:trHeight w:val="144"/>
          <w:tblCellSpacing w:w="20" w:type="nil"/>
        </w:trPr>
        <w:tc>
          <w:tcPr>
            <w:tcW w:w="0" w:type="auto"/>
            <w:gridSpan w:val="2"/>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353408" w:rsidRDefault="00353408">
            <w:pPr>
              <w:spacing w:after="0"/>
              <w:ind w:left="135"/>
              <w:jc w:val="center"/>
            </w:pPr>
          </w:p>
        </w:tc>
        <w:tc>
          <w:tcPr>
            <w:tcW w:w="1823" w:type="dxa"/>
            <w:tcMar>
              <w:top w:w="50" w:type="dxa"/>
              <w:left w:w="100" w:type="dxa"/>
            </w:tcMar>
            <w:vAlign w:val="center"/>
          </w:tcPr>
          <w:p w:rsidR="00353408" w:rsidRDefault="00353408">
            <w:pPr>
              <w:spacing w:after="0"/>
              <w:ind w:left="135"/>
              <w:jc w:val="center"/>
            </w:pPr>
          </w:p>
        </w:tc>
        <w:tc>
          <w:tcPr>
            <w:tcW w:w="2741"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353408">
        <w:trPr>
          <w:trHeight w:val="144"/>
          <w:tblCellSpacing w:w="20" w:type="nil"/>
        </w:trPr>
        <w:tc>
          <w:tcPr>
            <w:tcW w:w="0" w:type="auto"/>
            <w:gridSpan w:val="2"/>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353408" w:rsidRDefault="00353408">
            <w:pPr>
              <w:spacing w:after="0"/>
              <w:ind w:left="135"/>
              <w:jc w:val="center"/>
            </w:pPr>
          </w:p>
        </w:tc>
        <w:tc>
          <w:tcPr>
            <w:tcW w:w="2741"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353408">
        <w:trPr>
          <w:trHeight w:val="144"/>
          <w:tblCellSpacing w:w="20" w:type="nil"/>
        </w:trPr>
        <w:tc>
          <w:tcPr>
            <w:tcW w:w="0" w:type="auto"/>
            <w:gridSpan w:val="2"/>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353408" w:rsidRDefault="00353408"/>
        </w:tc>
      </w:tr>
    </w:tbl>
    <w:p w:rsidR="00353408" w:rsidRDefault="00353408">
      <w:pPr>
        <w:sectPr w:rsidR="00353408">
          <w:pgSz w:w="16383" w:h="11906" w:orient="landscape"/>
          <w:pgMar w:top="1134" w:right="850" w:bottom="1134" w:left="1701" w:header="720" w:footer="720" w:gutter="0"/>
          <w:cols w:space="720"/>
        </w:sectPr>
      </w:pPr>
    </w:p>
    <w:p w:rsidR="00353408" w:rsidRPr="00625B82" w:rsidRDefault="005015C3">
      <w:pPr>
        <w:spacing w:after="0"/>
        <w:ind w:left="120"/>
        <w:rPr>
          <w:lang w:val="ru-RU"/>
        </w:rPr>
      </w:pPr>
      <w:bookmarkStart w:id="6" w:name="block-39198914"/>
      <w:bookmarkEnd w:id="5"/>
      <w:r w:rsidRPr="005015C3">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sidR="00625B82">
        <w:rPr>
          <w:rFonts w:ascii="Times New Roman" w:hAnsi="Times New Roman"/>
          <w:b/>
          <w:color w:val="000000"/>
          <w:sz w:val="28"/>
          <w:lang w:val="ru-RU"/>
        </w:rPr>
        <w:t xml:space="preserve"> 2 </w:t>
      </w:r>
      <w:r w:rsidRPr="00625B82">
        <w:rPr>
          <w:rFonts w:ascii="Times New Roman" w:hAnsi="Times New Roman"/>
          <w:b/>
          <w:color w:val="000000"/>
          <w:sz w:val="28"/>
          <w:lang w:val="ru-RU"/>
        </w:rPr>
        <w:t xml:space="preserve"> КЛАСС В 2 ЧАСТЯХ. М.И. МОРО И ДР.» </w:t>
      </w:r>
    </w:p>
    <w:p w:rsidR="00625B82" w:rsidRPr="00625B82" w:rsidRDefault="005015C3" w:rsidP="00625B82">
      <w:pPr>
        <w:spacing w:after="0"/>
        <w:ind w:left="120"/>
        <w:rPr>
          <w:lang w:val="ru-RU"/>
        </w:rPr>
      </w:pPr>
      <w:r w:rsidRPr="00625B82">
        <w:rPr>
          <w:rFonts w:ascii="Times New Roman" w:hAnsi="Times New Roman"/>
          <w:b/>
          <w:color w:val="000000"/>
          <w:sz w:val="28"/>
          <w:lang w:val="ru-RU"/>
        </w:rPr>
        <w:t xml:space="preserve"> </w:t>
      </w:r>
    </w:p>
    <w:p w:rsidR="00353408" w:rsidRPr="00625B82" w:rsidRDefault="00625B82">
      <w:pPr>
        <w:spacing w:after="0"/>
        <w:ind w:left="120"/>
        <w:rPr>
          <w:lang w:val="ru-RU"/>
        </w:rPr>
      </w:pPr>
      <w:r>
        <w:rPr>
          <w:rFonts w:ascii="Times New Roman" w:hAnsi="Times New Roman"/>
          <w:b/>
          <w:color w:val="000000"/>
          <w:sz w:val="28"/>
          <w:lang w:val="ru-RU"/>
        </w:rPr>
        <w:t xml:space="preserve"> </w:t>
      </w:r>
      <w:r w:rsidR="005015C3" w:rsidRPr="00625B82">
        <w:rPr>
          <w:rFonts w:ascii="Times New Roman" w:hAnsi="Times New Roman"/>
          <w:b/>
          <w:color w:val="000000"/>
          <w:sz w:val="28"/>
          <w:lang w:val="ru-RU"/>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6"/>
        <w:gridCol w:w="4555"/>
        <w:gridCol w:w="1220"/>
        <w:gridCol w:w="1841"/>
        <w:gridCol w:w="1910"/>
        <w:gridCol w:w="1347"/>
        <w:gridCol w:w="2221"/>
      </w:tblGrid>
      <w:tr w:rsidR="00353408" w:rsidRPr="00625B82">
        <w:trPr>
          <w:trHeight w:val="144"/>
          <w:tblCellSpacing w:w="20" w:type="nil"/>
        </w:trPr>
        <w:tc>
          <w:tcPr>
            <w:tcW w:w="453" w:type="dxa"/>
            <w:vMerge w:val="restart"/>
            <w:tcMar>
              <w:top w:w="50" w:type="dxa"/>
              <w:left w:w="100" w:type="dxa"/>
            </w:tcMar>
            <w:vAlign w:val="center"/>
          </w:tcPr>
          <w:p w:rsidR="00353408" w:rsidRPr="00625B82" w:rsidRDefault="005015C3">
            <w:pPr>
              <w:spacing w:after="0"/>
              <w:ind w:left="135"/>
              <w:rPr>
                <w:lang w:val="ru-RU"/>
              </w:rPr>
            </w:pPr>
            <w:r w:rsidRPr="00625B82">
              <w:rPr>
                <w:rFonts w:ascii="Times New Roman" w:hAnsi="Times New Roman"/>
                <w:b/>
                <w:color w:val="000000"/>
                <w:sz w:val="24"/>
                <w:lang w:val="ru-RU"/>
              </w:rPr>
              <w:t xml:space="preserve">№ </w:t>
            </w:r>
            <w:proofErr w:type="spellStart"/>
            <w:proofErr w:type="gramStart"/>
            <w:r w:rsidRPr="00625B82">
              <w:rPr>
                <w:rFonts w:ascii="Times New Roman" w:hAnsi="Times New Roman"/>
                <w:b/>
                <w:color w:val="000000"/>
                <w:sz w:val="24"/>
                <w:lang w:val="ru-RU"/>
              </w:rPr>
              <w:t>п</w:t>
            </w:r>
            <w:proofErr w:type="spellEnd"/>
            <w:proofErr w:type="gramEnd"/>
            <w:r w:rsidRPr="00625B82">
              <w:rPr>
                <w:rFonts w:ascii="Times New Roman" w:hAnsi="Times New Roman"/>
                <w:b/>
                <w:color w:val="000000"/>
                <w:sz w:val="24"/>
                <w:lang w:val="ru-RU"/>
              </w:rPr>
              <w:t>/</w:t>
            </w:r>
            <w:proofErr w:type="spellStart"/>
            <w:r w:rsidRPr="00625B82">
              <w:rPr>
                <w:rFonts w:ascii="Times New Roman" w:hAnsi="Times New Roman"/>
                <w:b/>
                <w:color w:val="000000"/>
                <w:sz w:val="24"/>
                <w:lang w:val="ru-RU"/>
              </w:rPr>
              <w:t>п</w:t>
            </w:r>
            <w:proofErr w:type="spellEnd"/>
            <w:r w:rsidRPr="00625B82">
              <w:rPr>
                <w:rFonts w:ascii="Times New Roman" w:hAnsi="Times New Roman"/>
                <w:b/>
                <w:color w:val="000000"/>
                <w:sz w:val="24"/>
                <w:lang w:val="ru-RU"/>
              </w:rPr>
              <w:t xml:space="preserve"> </w:t>
            </w:r>
          </w:p>
          <w:p w:rsidR="00353408" w:rsidRPr="00625B82" w:rsidRDefault="00353408">
            <w:pPr>
              <w:spacing w:after="0"/>
              <w:ind w:left="135"/>
              <w:rPr>
                <w:lang w:val="ru-RU"/>
              </w:rPr>
            </w:pPr>
          </w:p>
        </w:tc>
        <w:tc>
          <w:tcPr>
            <w:tcW w:w="3344" w:type="dxa"/>
            <w:vMerge w:val="restart"/>
            <w:tcMar>
              <w:top w:w="50" w:type="dxa"/>
              <w:left w:w="100" w:type="dxa"/>
            </w:tcMar>
            <w:vAlign w:val="center"/>
          </w:tcPr>
          <w:p w:rsidR="00353408" w:rsidRPr="00625B82" w:rsidRDefault="005015C3">
            <w:pPr>
              <w:spacing w:after="0"/>
              <w:ind w:left="135"/>
              <w:rPr>
                <w:lang w:val="ru-RU"/>
              </w:rPr>
            </w:pPr>
            <w:r w:rsidRPr="00625B82">
              <w:rPr>
                <w:rFonts w:ascii="Times New Roman" w:hAnsi="Times New Roman"/>
                <w:b/>
                <w:color w:val="000000"/>
                <w:sz w:val="24"/>
                <w:lang w:val="ru-RU"/>
              </w:rPr>
              <w:t xml:space="preserve">Тема урока </w:t>
            </w:r>
          </w:p>
          <w:p w:rsidR="00353408" w:rsidRPr="00625B82" w:rsidRDefault="00353408">
            <w:pPr>
              <w:spacing w:after="0"/>
              <w:ind w:left="135"/>
              <w:rPr>
                <w:lang w:val="ru-RU"/>
              </w:rPr>
            </w:pPr>
          </w:p>
        </w:tc>
        <w:tc>
          <w:tcPr>
            <w:tcW w:w="0" w:type="auto"/>
            <w:gridSpan w:val="3"/>
            <w:tcMar>
              <w:top w:w="50" w:type="dxa"/>
              <w:left w:w="100" w:type="dxa"/>
            </w:tcMar>
            <w:vAlign w:val="center"/>
          </w:tcPr>
          <w:p w:rsidR="00353408" w:rsidRPr="00625B82" w:rsidRDefault="005015C3">
            <w:pPr>
              <w:spacing w:after="0"/>
              <w:rPr>
                <w:lang w:val="ru-RU"/>
              </w:rPr>
            </w:pPr>
            <w:r w:rsidRPr="00625B82">
              <w:rPr>
                <w:rFonts w:ascii="Times New Roman" w:hAnsi="Times New Roman"/>
                <w:b/>
                <w:color w:val="000000"/>
                <w:sz w:val="24"/>
                <w:lang w:val="ru-RU"/>
              </w:rPr>
              <w:t>Количество часов</w:t>
            </w:r>
          </w:p>
        </w:tc>
        <w:tc>
          <w:tcPr>
            <w:tcW w:w="1122" w:type="dxa"/>
            <w:vMerge w:val="restart"/>
            <w:tcMar>
              <w:top w:w="50" w:type="dxa"/>
              <w:left w:w="100" w:type="dxa"/>
            </w:tcMar>
            <w:vAlign w:val="center"/>
          </w:tcPr>
          <w:p w:rsidR="00353408" w:rsidRPr="00625B82" w:rsidRDefault="005015C3">
            <w:pPr>
              <w:spacing w:after="0"/>
              <w:ind w:left="135"/>
              <w:rPr>
                <w:lang w:val="ru-RU"/>
              </w:rPr>
            </w:pPr>
            <w:r w:rsidRPr="00625B82">
              <w:rPr>
                <w:rFonts w:ascii="Times New Roman" w:hAnsi="Times New Roman"/>
                <w:b/>
                <w:color w:val="000000"/>
                <w:sz w:val="24"/>
                <w:lang w:val="ru-RU"/>
              </w:rPr>
              <w:t xml:space="preserve">Дата изучения </w:t>
            </w:r>
          </w:p>
          <w:p w:rsidR="00353408" w:rsidRPr="00625B82" w:rsidRDefault="00353408">
            <w:pPr>
              <w:spacing w:after="0"/>
              <w:ind w:left="135"/>
              <w:rPr>
                <w:lang w:val="ru-RU"/>
              </w:rPr>
            </w:pPr>
          </w:p>
        </w:tc>
        <w:tc>
          <w:tcPr>
            <w:tcW w:w="1936" w:type="dxa"/>
            <w:vMerge w:val="restart"/>
            <w:tcMar>
              <w:top w:w="50" w:type="dxa"/>
              <w:left w:w="100" w:type="dxa"/>
            </w:tcMar>
            <w:vAlign w:val="center"/>
          </w:tcPr>
          <w:p w:rsidR="00353408" w:rsidRPr="00625B82" w:rsidRDefault="005015C3">
            <w:pPr>
              <w:spacing w:after="0"/>
              <w:ind w:left="135"/>
              <w:rPr>
                <w:lang w:val="ru-RU"/>
              </w:rPr>
            </w:pPr>
            <w:r w:rsidRPr="00625B82">
              <w:rPr>
                <w:rFonts w:ascii="Times New Roman" w:hAnsi="Times New Roman"/>
                <w:b/>
                <w:color w:val="000000"/>
                <w:sz w:val="24"/>
                <w:lang w:val="ru-RU"/>
              </w:rPr>
              <w:t xml:space="preserve">Электронные цифровые образовательные ресурсы </w:t>
            </w:r>
          </w:p>
          <w:p w:rsidR="00353408" w:rsidRPr="00625B82" w:rsidRDefault="00353408">
            <w:pPr>
              <w:spacing w:after="0"/>
              <w:ind w:left="135"/>
              <w:rPr>
                <w:lang w:val="ru-RU"/>
              </w:rPr>
            </w:pPr>
          </w:p>
        </w:tc>
      </w:tr>
      <w:tr w:rsidR="00353408">
        <w:trPr>
          <w:trHeight w:val="144"/>
          <w:tblCellSpacing w:w="20" w:type="nil"/>
        </w:trPr>
        <w:tc>
          <w:tcPr>
            <w:tcW w:w="0" w:type="auto"/>
            <w:vMerge/>
            <w:tcBorders>
              <w:top w:val="nil"/>
            </w:tcBorders>
            <w:tcMar>
              <w:top w:w="50" w:type="dxa"/>
              <w:left w:w="100" w:type="dxa"/>
            </w:tcMar>
          </w:tcPr>
          <w:p w:rsidR="00353408" w:rsidRPr="00625B82" w:rsidRDefault="00353408">
            <w:pPr>
              <w:rPr>
                <w:lang w:val="ru-RU"/>
              </w:rPr>
            </w:pPr>
          </w:p>
        </w:tc>
        <w:tc>
          <w:tcPr>
            <w:tcW w:w="0" w:type="auto"/>
            <w:vMerge/>
            <w:tcBorders>
              <w:top w:val="nil"/>
            </w:tcBorders>
            <w:tcMar>
              <w:top w:w="50" w:type="dxa"/>
              <w:left w:w="100" w:type="dxa"/>
            </w:tcMar>
          </w:tcPr>
          <w:p w:rsidR="00353408" w:rsidRPr="00625B82" w:rsidRDefault="00353408">
            <w:pPr>
              <w:rPr>
                <w:lang w:val="ru-RU"/>
              </w:rPr>
            </w:pPr>
          </w:p>
        </w:tc>
        <w:tc>
          <w:tcPr>
            <w:tcW w:w="795" w:type="dxa"/>
            <w:tcMar>
              <w:top w:w="50" w:type="dxa"/>
              <w:left w:w="100" w:type="dxa"/>
            </w:tcMar>
            <w:vAlign w:val="center"/>
          </w:tcPr>
          <w:p w:rsidR="00353408" w:rsidRPr="00625B82" w:rsidRDefault="005015C3">
            <w:pPr>
              <w:spacing w:after="0"/>
              <w:ind w:left="135"/>
              <w:rPr>
                <w:lang w:val="ru-RU"/>
              </w:rPr>
            </w:pPr>
            <w:r w:rsidRPr="00625B82">
              <w:rPr>
                <w:rFonts w:ascii="Times New Roman" w:hAnsi="Times New Roman"/>
                <w:b/>
                <w:color w:val="000000"/>
                <w:sz w:val="24"/>
                <w:lang w:val="ru-RU"/>
              </w:rPr>
              <w:t xml:space="preserve">Всего </w:t>
            </w:r>
          </w:p>
          <w:p w:rsidR="00353408" w:rsidRPr="00625B82" w:rsidRDefault="00353408">
            <w:pPr>
              <w:spacing w:after="0"/>
              <w:ind w:left="135"/>
              <w:rPr>
                <w:lang w:val="ru-RU"/>
              </w:rPr>
            </w:pPr>
          </w:p>
        </w:tc>
        <w:tc>
          <w:tcPr>
            <w:tcW w:w="1488" w:type="dxa"/>
            <w:tcMar>
              <w:top w:w="50" w:type="dxa"/>
              <w:left w:w="100" w:type="dxa"/>
            </w:tcMar>
            <w:vAlign w:val="center"/>
          </w:tcPr>
          <w:p w:rsidR="00353408" w:rsidRDefault="005015C3">
            <w:pPr>
              <w:spacing w:after="0"/>
              <w:ind w:left="135"/>
            </w:pPr>
            <w:r w:rsidRPr="00625B82">
              <w:rPr>
                <w:rFonts w:ascii="Times New Roman" w:hAnsi="Times New Roman"/>
                <w:b/>
                <w:color w:val="000000"/>
                <w:sz w:val="24"/>
                <w:lang w:val="ru-RU"/>
              </w:rPr>
              <w:t>Кон</w:t>
            </w:r>
            <w:proofErr w:type="spellStart"/>
            <w:r>
              <w:rPr>
                <w:rFonts w:ascii="Times New Roman" w:hAnsi="Times New Roman"/>
                <w:b/>
                <w:color w:val="000000"/>
                <w:sz w:val="24"/>
              </w:rPr>
              <w:t>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53408" w:rsidRDefault="00353408">
            <w:pPr>
              <w:spacing w:after="0"/>
              <w:ind w:left="135"/>
            </w:pPr>
          </w:p>
        </w:tc>
        <w:tc>
          <w:tcPr>
            <w:tcW w:w="1590" w:type="dxa"/>
            <w:tcMar>
              <w:top w:w="50" w:type="dxa"/>
              <w:left w:w="100" w:type="dxa"/>
            </w:tcMar>
            <w:vAlign w:val="center"/>
          </w:tcPr>
          <w:p w:rsidR="00353408" w:rsidRDefault="005015C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53408" w:rsidRDefault="00353408">
            <w:pPr>
              <w:spacing w:after="0"/>
              <w:ind w:left="135"/>
            </w:pPr>
          </w:p>
        </w:tc>
        <w:tc>
          <w:tcPr>
            <w:tcW w:w="0" w:type="auto"/>
            <w:vMerge/>
            <w:tcBorders>
              <w:top w:val="nil"/>
            </w:tcBorders>
            <w:tcMar>
              <w:top w:w="50" w:type="dxa"/>
              <w:left w:w="100" w:type="dxa"/>
            </w:tcMar>
          </w:tcPr>
          <w:p w:rsidR="00353408" w:rsidRDefault="00353408"/>
        </w:tc>
        <w:tc>
          <w:tcPr>
            <w:tcW w:w="0" w:type="auto"/>
            <w:vMerge/>
            <w:tcBorders>
              <w:top w:val="nil"/>
            </w:tcBorders>
            <w:tcMar>
              <w:top w:w="50" w:type="dxa"/>
              <w:left w:w="100" w:type="dxa"/>
            </w:tcMar>
          </w:tcPr>
          <w:p w:rsidR="00353408" w:rsidRDefault="00353408"/>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w:t>
            </w:r>
          </w:p>
        </w:tc>
        <w:tc>
          <w:tcPr>
            <w:tcW w:w="3344" w:type="dxa"/>
            <w:tcMar>
              <w:top w:w="50" w:type="dxa"/>
              <w:left w:w="100" w:type="dxa"/>
            </w:tcMar>
            <w:vAlign w:val="center"/>
          </w:tcPr>
          <w:p w:rsidR="00353408" w:rsidRDefault="005015C3">
            <w:pPr>
              <w:spacing w:after="0"/>
              <w:ind w:left="135"/>
            </w:pPr>
            <w:r w:rsidRPr="005015C3">
              <w:rPr>
                <w:rFonts w:ascii="Times New Roman" w:hAnsi="Times New Roman"/>
                <w:color w:val="000000"/>
                <w:sz w:val="24"/>
                <w:lang w:val="ru-RU"/>
              </w:rPr>
              <w:t xml:space="preserve">Числа от 1 до 100: действия с числами до 20.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6">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2</w:t>
            </w:r>
          </w:p>
        </w:tc>
        <w:tc>
          <w:tcPr>
            <w:tcW w:w="3344" w:type="dxa"/>
            <w:tcMar>
              <w:top w:w="50" w:type="dxa"/>
              <w:left w:w="100" w:type="dxa"/>
            </w:tcMar>
            <w:vAlign w:val="center"/>
          </w:tcPr>
          <w:p w:rsidR="00353408" w:rsidRDefault="005015C3">
            <w:pPr>
              <w:spacing w:after="0"/>
              <w:ind w:left="135"/>
            </w:pPr>
            <w:r w:rsidRPr="005015C3">
              <w:rPr>
                <w:rFonts w:ascii="Times New Roman" w:hAnsi="Times New Roman"/>
                <w:color w:val="000000"/>
                <w:sz w:val="24"/>
                <w:lang w:val="ru-RU"/>
              </w:rPr>
              <w:t xml:space="preserve">Устное сложение и вычитание в пределах 20. </w:t>
            </w:r>
            <w:proofErr w:type="spellStart"/>
            <w:r>
              <w:rPr>
                <w:rFonts w:ascii="Times New Roman" w:hAnsi="Times New Roman"/>
                <w:color w:val="000000"/>
                <w:sz w:val="24"/>
              </w:rPr>
              <w:t>Повторение</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7">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3</w:t>
            </w:r>
          </w:p>
        </w:tc>
        <w:tc>
          <w:tcPr>
            <w:tcW w:w="3344" w:type="dxa"/>
            <w:tcMar>
              <w:top w:w="50" w:type="dxa"/>
              <w:left w:w="100" w:type="dxa"/>
            </w:tcMar>
            <w:vAlign w:val="center"/>
          </w:tcPr>
          <w:p w:rsidR="00353408" w:rsidRDefault="005015C3">
            <w:pPr>
              <w:spacing w:after="0"/>
              <w:ind w:left="135"/>
            </w:pPr>
            <w:r w:rsidRPr="005015C3">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proofErr w:type="spellStart"/>
            <w:r>
              <w:rPr>
                <w:rFonts w:ascii="Times New Roman" w:hAnsi="Times New Roman"/>
                <w:color w:val="000000"/>
                <w:sz w:val="24"/>
              </w:rPr>
              <w:t>Десяток</w:t>
            </w:r>
            <w:proofErr w:type="spellEnd"/>
            <w:r>
              <w:rPr>
                <w:rFonts w:ascii="Times New Roman" w:hAnsi="Times New Roman"/>
                <w:color w:val="000000"/>
                <w:sz w:val="24"/>
              </w:rPr>
              <w:t xml:space="preserve">. </w:t>
            </w:r>
            <w:proofErr w:type="spellStart"/>
            <w:r>
              <w:rPr>
                <w:rFonts w:ascii="Times New Roman" w:hAnsi="Times New Roman"/>
                <w:color w:val="000000"/>
                <w:sz w:val="24"/>
              </w:rPr>
              <w:t>Счёт</w:t>
            </w:r>
            <w:proofErr w:type="spellEnd"/>
            <w:r>
              <w:rPr>
                <w:rFonts w:ascii="Times New Roman" w:hAnsi="Times New Roman"/>
                <w:color w:val="000000"/>
                <w:sz w:val="24"/>
              </w:rPr>
              <w:t xml:space="preserve"> </w:t>
            </w:r>
            <w:proofErr w:type="spellStart"/>
            <w:r>
              <w:rPr>
                <w:rFonts w:ascii="Times New Roman" w:hAnsi="Times New Roman"/>
                <w:color w:val="000000"/>
                <w:sz w:val="24"/>
              </w:rPr>
              <w:t>десятками</w:t>
            </w:r>
            <w:proofErr w:type="spellEnd"/>
            <w:r>
              <w:rPr>
                <w:rFonts w:ascii="Times New Roman" w:hAnsi="Times New Roman"/>
                <w:color w:val="000000"/>
                <w:sz w:val="24"/>
              </w:rPr>
              <w:t xml:space="preserve"> </w:t>
            </w:r>
            <w:proofErr w:type="spellStart"/>
            <w:r>
              <w:rPr>
                <w:rFonts w:ascii="Times New Roman" w:hAnsi="Times New Roman"/>
                <w:color w:val="000000"/>
                <w:sz w:val="24"/>
              </w:rPr>
              <w:t>до</w:t>
            </w:r>
            <w:proofErr w:type="spellEnd"/>
            <w:r>
              <w:rPr>
                <w:rFonts w:ascii="Times New Roman" w:hAnsi="Times New Roman"/>
                <w:color w:val="000000"/>
                <w:sz w:val="24"/>
              </w:rPr>
              <w:t xml:space="preserve"> 100. </w:t>
            </w: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11 </w:t>
            </w:r>
            <w:proofErr w:type="spellStart"/>
            <w:r>
              <w:rPr>
                <w:rFonts w:ascii="Times New Roman" w:hAnsi="Times New Roman"/>
                <w:color w:val="000000"/>
                <w:sz w:val="24"/>
              </w:rPr>
              <w:t>до</w:t>
            </w:r>
            <w:proofErr w:type="spellEnd"/>
            <w:r>
              <w:rPr>
                <w:rFonts w:ascii="Times New Roman" w:hAnsi="Times New Roman"/>
                <w:color w:val="000000"/>
                <w:sz w:val="24"/>
              </w:rPr>
              <w:t xml:space="preserve"> 100</w:t>
            </w:r>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8">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4</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9">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5</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0">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6</w:t>
            </w:r>
          </w:p>
        </w:tc>
        <w:tc>
          <w:tcPr>
            <w:tcW w:w="3344"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Входная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1">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7</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Свойства чисел: однозначные и двузначные числа</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2">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3">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9</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4">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10</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5">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11</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6">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12</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Увеличение, уменьшение числа на несколько единиц/десятков 35+ 5, 35- 30, 35-5;</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7">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13</w:t>
            </w:r>
          </w:p>
        </w:tc>
        <w:tc>
          <w:tcPr>
            <w:tcW w:w="3344" w:type="dxa"/>
            <w:tcMar>
              <w:top w:w="50" w:type="dxa"/>
              <w:left w:w="100" w:type="dxa"/>
            </w:tcMar>
            <w:vAlign w:val="center"/>
          </w:tcPr>
          <w:p w:rsidR="00353408" w:rsidRPr="005015C3" w:rsidRDefault="005015C3">
            <w:pPr>
              <w:spacing w:after="0"/>
              <w:ind w:left="135"/>
              <w:rPr>
                <w:lang w:val="ru-RU"/>
              </w:rPr>
            </w:pPr>
            <w:proofErr w:type="gramStart"/>
            <w:r w:rsidRPr="005015C3">
              <w:rPr>
                <w:rFonts w:ascii="Times New Roman" w:hAnsi="Times New Roman"/>
                <w:color w:val="000000"/>
                <w:sz w:val="24"/>
                <w:lang w:val="ru-RU"/>
              </w:rPr>
              <w:t>Работа с величинами: измерение длины (единицы длины — метр, дециметр, сантиметр, миллиметр)</w:t>
            </w:r>
            <w:proofErr w:type="gramEnd"/>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8">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14</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Работа с величинами. Единицы стоимости: рубль, копейка</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9">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15</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20">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16</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21">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17</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22">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18</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 xml:space="preserve">Верные (истинные) и неверные (ложные) утверждения, содержащие зависимости между </w:t>
            </w:r>
            <w:r w:rsidRPr="005015C3">
              <w:rPr>
                <w:rFonts w:ascii="Times New Roman" w:hAnsi="Times New Roman"/>
                <w:color w:val="000000"/>
                <w:sz w:val="24"/>
                <w:lang w:val="ru-RU"/>
              </w:rPr>
              <w:lastRenderedPageBreak/>
              <w:t>числами/величинами</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23">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24">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20</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25">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21</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26">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22</w:t>
            </w:r>
          </w:p>
        </w:tc>
        <w:tc>
          <w:tcPr>
            <w:tcW w:w="3344" w:type="dxa"/>
            <w:tcMar>
              <w:top w:w="50" w:type="dxa"/>
              <w:left w:w="100" w:type="dxa"/>
            </w:tcMar>
            <w:vAlign w:val="center"/>
          </w:tcPr>
          <w:p w:rsidR="00353408" w:rsidRDefault="005015C3">
            <w:pPr>
              <w:spacing w:after="0"/>
              <w:ind w:left="135"/>
            </w:pPr>
            <w:r w:rsidRPr="005015C3">
              <w:rPr>
                <w:rFonts w:ascii="Times New Roman" w:hAnsi="Times New Roman"/>
                <w:color w:val="000000"/>
                <w:sz w:val="24"/>
                <w:lang w:val="ru-RU"/>
              </w:rPr>
              <w:t xml:space="preserve">Работа с величинами: измерение времени. </w:t>
            </w:r>
            <w:proofErr w:type="spellStart"/>
            <w:r>
              <w:rPr>
                <w:rFonts w:ascii="Times New Roman" w:hAnsi="Times New Roman"/>
                <w:color w:val="000000"/>
                <w:sz w:val="24"/>
              </w:rPr>
              <w:t>Единица</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r>
              <w:rPr>
                <w:rFonts w:ascii="Times New Roman" w:hAnsi="Times New Roman"/>
                <w:color w:val="000000"/>
                <w:sz w:val="24"/>
              </w:rPr>
              <w:t xml:space="preserve">: </w:t>
            </w:r>
            <w:proofErr w:type="spellStart"/>
            <w:r>
              <w:rPr>
                <w:rFonts w:ascii="Times New Roman" w:hAnsi="Times New Roman"/>
                <w:color w:val="000000"/>
                <w:sz w:val="24"/>
              </w:rPr>
              <w:t>час</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27">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23</w:t>
            </w:r>
          </w:p>
        </w:tc>
        <w:tc>
          <w:tcPr>
            <w:tcW w:w="3344" w:type="dxa"/>
            <w:tcMar>
              <w:top w:w="50" w:type="dxa"/>
              <w:left w:w="100" w:type="dxa"/>
            </w:tcMar>
            <w:vAlign w:val="center"/>
          </w:tcPr>
          <w:p w:rsidR="00353408" w:rsidRDefault="005015C3">
            <w:pPr>
              <w:spacing w:after="0"/>
              <w:ind w:left="135"/>
            </w:pPr>
            <w:r w:rsidRPr="005015C3">
              <w:rPr>
                <w:rFonts w:ascii="Times New Roman" w:hAnsi="Times New Roman"/>
                <w:color w:val="000000"/>
                <w:sz w:val="24"/>
                <w:lang w:val="ru-RU"/>
              </w:rPr>
              <w:t xml:space="preserve">Распознавание и изображение геометрических фигур: </w:t>
            </w:r>
            <w:proofErr w:type="gramStart"/>
            <w:r w:rsidRPr="005015C3">
              <w:rPr>
                <w:rFonts w:ascii="Times New Roman" w:hAnsi="Times New Roman"/>
                <w:color w:val="000000"/>
                <w:sz w:val="24"/>
                <w:lang w:val="ru-RU"/>
              </w:rPr>
              <w:t>ломаная</w:t>
            </w:r>
            <w:proofErr w:type="gramEnd"/>
            <w:r w:rsidRPr="005015C3">
              <w:rPr>
                <w:rFonts w:ascii="Times New Roman" w:hAnsi="Times New Roman"/>
                <w:color w:val="000000"/>
                <w:sz w:val="24"/>
                <w:lang w:val="ru-RU"/>
              </w:rPr>
              <w:t xml:space="preserve">.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ломаной</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28">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24</w:t>
            </w:r>
          </w:p>
        </w:tc>
        <w:tc>
          <w:tcPr>
            <w:tcW w:w="3344" w:type="dxa"/>
            <w:tcMar>
              <w:top w:w="50" w:type="dxa"/>
              <w:left w:w="100" w:type="dxa"/>
            </w:tcMar>
            <w:vAlign w:val="center"/>
          </w:tcPr>
          <w:p w:rsidR="00353408" w:rsidRDefault="005015C3">
            <w:pPr>
              <w:spacing w:after="0"/>
              <w:ind w:left="135"/>
            </w:pPr>
            <w:r w:rsidRPr="005015C3">
              <w:rPr>
                <w:rFonts w:ascii="Times New Roman" w:hAnsi="Times New Roman"/>
                <w:color w:val="000000"/>
                <w:sz w:val="24"/>
                <w:lang w:val="ru-RU"/>
              </w:rPr>
              <w:t xml:space="preserve">Измерение длины ломаной, нахождение длины ломаной с помощью вычислений.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ломаной</w:t>
            </w:r>
            <w:proofErr w:type="spellEnd"/>
            <w:r>
              <w:rPr>
                <w:rFonts w:ascii="Times New Roman" w:hAnsi="Times New Roman"/>
                <w:color w:val="000000"/>
                <w:sz w:val="24"/>
              </w:rPr>
              <w:t xml:space="preserve"> с </w:t>
            </w:r>
            <w:proofErr w:type="spellStart"/>
            <w:r>
              <w:rPr>
                <w:rFonts w:ascii="Times New Roman" w:hAnsi="Times New Roman"/>
                <w:color w:val="000000"/>
                <w:sz w:val="24"/>
              </w:rPr>
              <w:t>длиной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отрезка</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29">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25</w:t>
            </w:r>
          </w:p>
        </w:tc>
        <w:tc>
          <w:tcPr>
            <w:tcW w:w="3344" w:type="dxa"/>
            <w:tcMar>
              <w:top w:w="50" w:type="dxa"/>
              <w:left w:w="100" w:type="dxa"/>
            </w:tcMar>
            <w:vAlign w:val="center"/>
          </w:tcPr>
          <w:p w:rsidR="00353408" w:rsidRDefault="005015C3">
            <w:pPr>
              <w:spacing w:after="0"/>
              <w:ind w:left="135"/>
            </w:pPr>
            <w:r w:rsidRPr="005015C3">
              <w:rPr>
                <w:rFonts w:ascii="Times New Roman" w:hAnsi="Times New Roman"/>
                <w:color w:val="000000"/>
                <w:sz w:val="24"/>
                <w:lang w:val="ru-RU"/>
              </w:rPr>
              <w:t xml:space="preserve">Работа с величинами: измерение времени (единицы времени — час, минута). </w:t>
            </w: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часам</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30">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26</w:t>
            </w:r>
          </w:p>
        </w:tc>
        <w:tc>
          <w:tcPr>
            <w:tcW w:w="3344"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Разностное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31">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27</w:t>
            </w:r>
          </w:p>
        </w:tc>
        <w:tc>
          <w:tcPr>
            <w:tcW w:w="3344" w:type="dxa"/>
            <w:tcMar>
              <w:top w:w="50" w:type="dxa"/>
              <w:left w:w="100" w:type="dxa"/>
            </w:tcMar>
            <w:vAlign w:val="center"/>
          </w:tcPr>
          <w:p w:rsidR="00353408" w:rsidRDefault="005015C3">
            <w:pPr>
              <w:spacing w:after="0"/>
              <w:ind w:left="135"/>
            </w:pPr>
            <w:r w:rsidRPr="005015C3">
              <w:rPr>
                <w:rFonts w:ascii="Times New Roman" w:hAnsi="Times New Roman"/>
                <w:color w:val="000000"/>
                <w:sz w:val="24"/>
                <w:lang w:val="ru-RU"/>
              </w:rPr>
              <w:t xml:space="preserve">Работа с величинами: измерение времени (единицы времени – час, минута). </w:t>
            </w:r>
            <w:proofErr w:type="spellStart"/>
            <w:r>
              <w:rPr>
                <w:rFonts w:ascii="Times New Roman" w:hAnsi="Times New Roman"/>
                <w:color w:val="000000"/>
                <w:sz w:val="24"/>
              </w:rPr>
              <w:t>Единицы</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r>
              <w:rPr>
                <w:rFonts w:ascii="Times New Roman" w:hAnsi="Times New Roman"/>
                <w:color w:val="000000"/>
                <w:sz w:val="24"/>
              </w:rPr>
              <w:t xml:space="preserve"> – </w:t>
            </w:r>
            <w:proofErr w:type="spellStart"/>
            <w:r>
              <w:rPr>
                <w:rFonts w:ascii="Times New Roman" w:hAnsi="Times New Roman"/>
                <w:color w:val="000000"/>
                <w:sz w:val="24"/>
              </w:rPr>
              <w:t>час</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минута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секунда</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32">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lastRenderedPageBreak/>
              <w:t>28</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33">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29</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34">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30</w:t>
            </w:r>
          </w:p>
        </w:tc>
        <w:tc>
          <w:tcPr>
            <w:tcW w:w="3344"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Сочетательное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35">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31</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36">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32</w:t>
            </w:r>
          </w:p>
        </w:tc>
        <w:tc>
          <w:tcPr>
            <w:tcW w:w="3344" w:type="dxa"/>
            <w:tcMar>
              <w:top w:w="50" w:type="dxa"/>
              <w:left w:w="100" w:type="dxa"/>
            </w:tcMar>
            <w:vAlign w:val="center"/>
          </w:tcPr>
          <w:p w:rsidR="00353408" w:rsidRDefault="005015C3">
            <w:pPr>
              <w:spacing w:after="0"/>
              <w:ind w:left="135"/>
            </w:pPr>
            <w:r w:rsidRPr="005015C3">
              <w:rPr>
                <w:rFonts w:ascii="Times New Roman" w:hAnsi="Times New Roman"/>
                <w:color w:val="000000"/>
                <w:sz w:val="24"/>
                <w:lang w:val="ru-RU"/>
              </w:rPr>
              <w:t xml:space="preserve">Характеристика числа, группы чисел. Группировка чисел по выбранному свойству. </w:t>
            </w:r>
            <w:proofErr w:type="spellStart"/>
            <w:r>
              <w:rPr>
                <w:rFonts w:ascii="Times New Roman" w:hAnsi="Times New Roman"/>
                <w:color w:val="000000"/>
                <w:sz w:val="24"/>
              </w:rPr>
              <w:t>Группировка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выбранному</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свойству</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37">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33</w:t>
            </w:r>
          </w:p>
        </w:tc>
        <w:tc>
          <w:tcPr>
            <w:tcW w:w="3344"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№1</w:t>
            </w:r>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38">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34</w:t>
            </w:r>
          </w:p>
        </w:tc>
        <w:tc>
          <w:tcPr>
            <w:tcW w:w="3344" w:type="dxa"/>
            <w:tcMar>
              <w:top w:w="50" w:type="dxa"/>
              <w:left w:w="100" w:type="dxa"/>
            </w:tcMar>
            <w:vAlign w:val="center"/>
          </w:tcPr>
          <w:p w:rsidR="00353408" w:rsidRDefault="005015C3">
            <w:pPr>
              <w:spacing w:after="0"/>
              <w:ind w:left="135"/>
            </w:pPr>
            <w:r w:rsidRPr="005015C3">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w:t>
            </w:r>
            <w:proofErr w:type="spellEnd"/>
            <w:r>
              <w:rPr>
                <w:rFonts w:ascii="Times New Roman" w:hAnsi="Times New Roman"/>
                <w:color w:val="000000"/>
                <w:sz w:val="24"/>
              </w:rPr>
              <w:t xml:space="preserve"> и </w:t>
            </w:r>
            <w:proofErr w:type="spellStart"/>
            <w:r>
              <w:rPr>
                <w:rFonts w:ascii="Times New Roman" w:hAnsi="Times New Roman"/>
                <w:color w:val="000000"/>
                <w:sz w:val="24"/>
              </w:rPr>
              <w:t>неравенств</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39">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35</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40">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36</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 xml:space="preserve">Нахождение, формулирование одного-двух общих признаков набора математических объектов: чисел, </w:t>
            </w:r>
            <w:r w:rsidRPr="005015C3">
              <w:rPr>
                <w:rFonts w:ascii="Times New Roman" w:hAnsi="Times New Roman"/>
                <w:color w:val="000000"/>
                <w:sz w:val="24"/>
                <w:lang w:val="ru-RU"/>
              </w:rPr>
              <w:lastRenderedPageBreak/>
              <w:t>величин, геометрических фигур</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41">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42">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38</w:t>
            </w:r>
          </w:p>
        </w:tc>
        <w:tc>
          <w:tcPr>
            <w:tcW w:w="3344" w:type="dxa"/>
            <w:tcMar>
              <w:top w:w="50" w:type="dxa"/>
              <w:left w:w="100" w:type="dxa"/>
            </w:tcMar>
            <w:vAlign w:val="center"/>
          </w:tcPr>
          <w:p w:rsidR="00353408" w:rsidRDefault="005015C3">
            <w:pPr>
              <w:spacing w:after="0"/>
              <w:ind w:left="135"/>
            </w:pPr>
            <w:r w:rsidRPr="005015C3">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36 + 2, 36 + 20</w:t>
            </w:r>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43">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39</w:t>
            </w:r>
          </w:p>
        </w:tc>
        <w:tc>
          <w:tcPr>
            <w:tcW w:w="3344" w:type="dxa"/>
            <w:tcMar>
              <w:top w:w="50" w:type="dxa"/>
              <w:left w:w="100" w:type="dxa"/>
            </w:tcMar>
            <w:vAlign w:val="center"/>
          </w:tcPr>
          <w:p w:rsidR="00353408" w:rsidRDefault="005015C3">
            <w:pPr>
              <w:spacing w:after="0"/>
              <w:ind w:left="135"/>
            </w:pPr>
            <w:r w:rsidRPr="005015C3">
              <w:rPr>
                <w:rFonts w:ascii="Times New Roman" w:hAnsi="Times New Roman"/>
                <w:color w:val="000000"/>
                <w:sz w:val="24"/>
                <w:lang w:val="ru-RU"/>
              </w:rPr>
              <w:t xml:space="preserve">Проверка результата вычисления (реальность ответа, обратное действие). </w:t>
            </w:r>
            <w:proofErr w:type="spellStart"/>
            <w:r>
              <w:rPr>
                <w:rFonts w:ascii="Times New Roman" w:hAnsi="Times New Roman"/>
                <w:color w:val="000000"/>
                <w:sz w:val="24"/>
              </w:rPr>
              <w:t>Проверка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36 - 2, 36 - 20</w:t>
            </w:r>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44">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40</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45">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41</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46">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42</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47">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43</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48">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44</w:t>
            </w:r>
          </w:p>
        </w:tc>
        <w:tc>
          <w:tcPr>
            <w:tcW w:w="3344"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№2</w:t>
            </w:r>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353408">
            <w:pPr>
              <w:spacing w:after="0"/>
              <w:ind w:left="135"/>
            </w:pPr>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45</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 xml:space="preserve">Устное сложение и вычитание чисел в пределах 100. Числовое выражение без </w:t>
            </w:r>
            <w:r w:rsidRPr="005015C3">
              <w:rPr>
                <w:rFonts w:ascii="Times New Roman" w:hAnsi="Times New Roman"/>
                <w:color w:val="000000"/>
                <w:sz w:val="24"/>
                <w:lang w:val="ru-RU"/>
              </w:rPr>
              <w:lastRenderedPageBreak/>
              <w:t>скобок: составление, чтение, устное нахождение значения</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49">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lastRenderedPageBreak/>
              <w:t>46</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50">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47</w:t>
            </w:r>
          </w:p>
        </w:tc>
        <w:tc>
          <w:tcPr>
            <w:tcW w:w="3344" w:type="dxa"/>
            <w:tcMar>
              <w:top w:w="50" w:type="dxa"/>
              <w:left w:w="100" w:type="dxa"/>
            </w:tcMar>
            <w:vAlign w:val="center"/>
          </w:tcPr>
          <w:p w:rsidR="00353408" w:rsidRDefault="005015C3">
            <w:pPr>
              <w:spacing w:after="0"/>
              <w:ind w:left="135"/>
            </w:pPr>
            <w:r w:rsidRPr="005015C3">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26 + 7</w:t>
            </w:r>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51">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48</w:t>
            </w:r>
          </w:p>
        </w:tc>
        <w:tc>
          <w:tcPr>
            <w:tcW w:w="3344" w:type="dxa"/>
            <w:tcMar>
              <w:top w:w="50" w:type="dxa"/>
              <w:left w:w="100" w:type="dxa"/>
            </w:tcMar>
            <w:vAlign w:val="center"/>
          </w:tcPr>
          <w:p w:rsidR="00353408" w:rsidRDefault="005015C3">
            <w:pPr>
              <w:spacing w:after="0"/>
              <w:ind w:left="135"/>
            </w:pPr>
            <w:r w:rsidRPr="005015C3">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35 - 7</w:t>
            </w:r>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52">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49</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53">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50</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54">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51</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55">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52</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56">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53</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57">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54</w:t>
            </w:r>
          </w:p>
        </w:tc>
        <w:tc>
          <w:tcPr>
            <w:tcW w:w="3344" w:type="dxa"/>
            <w:tcMar>
              <w:top w:w="50" w:type="dxa"/>
              <w:left w:w="100" w:type="dxa"/>
            </w:tcMar>
            <w:vAlign w:val="center"/>
          </w:tcPr>
          <w:p w:rsidR="00353408" w:rsidRDefault="005015C3">
            <w:pPr>
              <w:spacing w:after="0"/>
              <w:ind w:left="135"/>
            </w:pPr>
            <w:r w:rsidRPr="005015C3">
              <w:rPr>
                <w:rFonts w:ascii="Times New Roman" w:hAnsi="Times New Roman"/>
                <w:color w:val="000000"/>
                <w:sz w:val="24"/>
                <w:lang w:val="ru-RU"/>
              </w:rPr>
              <w:t xml:space="preserve">Взаимосвязь компонентов и результата </w:t>
            </w:r>
            <w:r w:rsidRPr="005015C3">
              <w:rPr>
                <w:rFonts w:ascii="Times New Roman" w:hAnsi="Times New Roman"/>
                <w:color w:val="000000"/>
                <w:sz w:val="24"/>
                <w:lang w:val="ru-RU"/>
              </w:rPr>
              <w:lastRenderedPageBreak/>
              <w:t xml:space="preserve">действия сложения. </w:t>
            </w:r>
            <w:proofErr w:type="spellStart"/>
            <w:r>
              <w:rPr>
                <w:rFonts w:ascii="Times New Roman" w:hAnsi="Times New Roman"/>
                <w:color w:val="000000"/>
                <w:sz w:val="24"/>
              </w:rPr>
              <w:t>Буквенные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58">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lastRenderedPageBreak/>
              <w:t>55</w:t>
            </w:r>
          </w:p>
        </w:tc>
        <w:tc>
          <w:tcPr>
            <w:tcW w:w="3344"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отрезка</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59">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56</w:t>
            </w:r>
          </w:p>
        </w:tc>
        <w:tc>
          <w:tcPr>
            <w:tcW w:w="3344" w:type="dxa"/>
            <w:tcMar>
              <w:top w:w="50" w:type="dxa"/>
              <w:left w:w="100" w:type="dxa"/>
            </w:tcMar>
            <w:vAlign w:val="center"/>
          </w:tcPr>
          <w:p w:rsidR="00353408" w:rsidRDefault="005015C3">
            <w:pPr>
              <w:spacing w:after="0"/>
              <w:ind w:left="135"/>
            </w:pPr>
            <w:r w:rsidRPr="005015C3">
              <w:rPr>
                <w:rFonts w:ascii="Times New Roman" w:hAnsi="Times New Roman"/>
                <w:color w:val="000000"/>
                <w:sz w:val="24"/>
                <w:lang w:val="ru-RU"/>
              </w:rPr>
              <w:t xml:space="preserve">Неизвестный компонент действия сложения, его нахождение. </w:t>
            </w:r>
            <w:proofErr w:type="spellStart"/>
            <w:r>
              <w:rPr>
                <w:rFonts w:ascii="Times New Roman" w:hAnsi="Times New Roman"/>
                <w:color w:val="000000"/>
                <w:sz w:val="24"/>
              </w:rPr>
              <w:t>Проверка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60">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57</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61">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58</w:t>
            </w:r>
          </w:p>
        </w:tc>
        <w:tc>
          <w:tcPr>
            <w:tcW w:w="3344" w:type="dxa"/>
            <w:tcMar>
              <w:top w:w="50" w:type="dxa"/>
              <w:left w:w="100" w:type="dxa"/>
            </w:tcMar>
            <w:vAlign w:val="center"/>
          </w:tcPr>
          <w:p w:rsidR="00353408" w:rsidRDefault="005015C3">
            <w:pPr>
              <w:spacing w:after="0"/>
              <w:ind w:left="135"/>
            </w:pPr>
            <w:r w:rsidRPr="005015C3">
              <w:rPr>
                <w:rFonts w:ascii="Times New Roman" w:hAnsi="Times New Roman"/>
                <w:color w:val="000000"/>
                <w:sz w:val="24"/>
                <w:lang w:val="ru-RU"/>
              </w:rPr>
              <w:t xml:space="preserve">Взаимосвязь компонентов и результата действия вычитания. </w:t>
            </w:r>
            <w:proofErr w:type="spellStart"/>
            <w:r>
              <w:rPr>
                <w:rFonts w:ascii="Times New Roman" w:hAnsi="Times New Roman"/>
                <w:color w:val="000000"/>
                <w:sz w:val="24"/>
              </w:rPr>
              <w:t>Проверка</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вычитания</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62">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59</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63">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60</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64">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61</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65">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62</w:t>
            </w:r>
          </w:p>
        </w:tc>
        <w:tc>
          <w:tcPr>
            <w:tcW w:w="3344" w:type="dxa"/>
            <w:tcMar>
              <w:top w:w="50" w:type="dxa"/>
              <w:left w:w="100" w:type="dxa"/>
            </w:tcMar>
            <w:vAlign w:val="center"/>
          </w:tcPr>
          <w:p w:rsidR="00353408" w:rsidRDefault="005015C3">
            <w:pPr>
              <w:spacing w:after="0"/>
              <w:ind w:left="135"/>
            </w:pPr>
            <w:r w:rsidRPr="005015C3">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proofErr w:type="spellStart"/>
            <w:r>
              <w:rPr>
                <w:rFonts w:ascii="Times New Roman" w:hAnsi="Times New Roman"/>
                <w:color w:val="000000"/>
                <w:sz w:val="24"/>
              </w:rPr>
              <w:t>Проверка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66">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63</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 xml:space="preserve">Классификация объектов по заданному </w:t>
            </w:r>
            <w:r w:rsidRPr="005015C3">
              <w:rPr>
                <w:rFonts w:ascii="Times New Roman" w:hAnsi="Times New Roman"/>
                <w:color w:val="000000"/>
                <w:sz w:val="24"/>
                <w:lang w:val="ru-RU"/>
              </w:rPr>
              <w:lastRenderedPageBreak/>
              <w:t>и самостоятельно установленному основанию</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67">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68">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65</w:t>
            </w:r>
          </w:p>
        </w:tc>
        <w:tc>
          <w:tcPr>
            <w:tcW w:w="3344"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№3</w:t>
            </w:r>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69">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66</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 xml:space="preserve">Распознавание и изображение геометрических фигур: многоугольник, </w:t>
            </w:r>
            <w:proofErr w:type="gramStart"/>
            <w:r w:rsidRPr="005015C3">
              <w:rPr>
                <w:rFonts w:ascii="Times New Roman" w:hAnsi="Times New Roman"/>
                <w:color w:val="000000"/>
                <w:sz w:val="24"/>
                <w:lang w:val="ru-RU"/>
              </w:rPr>
              <w:t>ломаная</w:t>
            </w:r>
            <w:proofErr w:type="gramEnd"/>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70">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67</w:t>
            </w:r>
          </w:p>
        </w:tc>
        <w:tc>
          <w:tcPr>
            <w:tcW w:w="3344"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Периметр</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многоугольника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четырехугольника</w:t>
            </w:r>
            <w:proofErr w:type="spellEnd"/>
            <w:r>
              <w:rPr>
                <w:rFonts w:ascii="Times New Roman" w:hAnsi="Times New Roman"/>
                <w:color w:val="000000"/>
                <w:sz w:val="24"/>
              </w:rPr>
              <w:t>)</w:t>
            </w:r>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71">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68</w:t>
            </w:r>
          </w:p>
        </w:tc>
        <w:tc>
          <w:tcPr>
            <w:tcW w:w="3344"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Алгоритм</w:t>
            </w:r>
            <w:proofErr w:type="spellEnd"/>
            <w:r>
              <w:rPr>
                <w:rFonts w:ascii="Times New Roman" w:hAnsi="Times New Roman"/>
                <w:color w:val="000000"/>
                <w:sz w:val="24"/>
              </w:rPr>
              <w:t xml:space="preserve"> </w:t>
            </w:r>
            <w:proofErr w:type="spellStart"/>
            <w:r>
              <w:rPr>
                <w:rFonts w:ascii="Times New Roman" w:hAnsi="Times New Roman"/>
                <w:color w:val="000000"/>
                <w:sz w:val="24"/>
              </w:rPr>
              <w:t>письменного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72">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69</w:t>
            </w:r>
          </w:p>
        </w:tc>
        <w:tc>
          <w:tcPr>
            <w:tcW w:w="3344"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Алгоритм</w:t>
            </w:r>
            <w:proofErr w:type="spellEnd"/>
            <w:r>
              <w:rPr>
                <w:rFonts w:ascii="Times New Roman" w:hAnsi="Times New Roman"/>
                <w:color w:val="000000"/>
                <w:sz w:val="24"/>
              </w:rPr>
              <w:t xml:space="preserve"> </w:t>
            </w:r>
            <w:proofErr w:type="spellStart"/>
            <w:r>
              <w:rPr>
                <w:rFonts w:ascii="Times New Roman" w:hAnsi="Times New Roman"/>
                <w:color w:val="000000"/>
                <w:sz w:val="24"/>
              </w:rPr>
              <w:t>письменного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73">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70</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74">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71</w:t>
            </w:r>
          </w:p>
        </w:tc>
        <w:tc>
          <w:tcPr>
            <w:tcW w:w="3344" w:type="dxa"/>
            <w:tcMar>
              <w:top w:w="50" w:type="dxa"/>
              <w:left w:w="100" w:type="dxa"/>
            </w:tcMar>
            <w:vAlign w:val="center"/>
          </w:tcPr>
          <w:p w:rsidR="00353408" w:rsidRDefault="005015C3">
            <w:pPr>
              <w:spacing w:after="0"/>
              <w:ind w:left="135"/>
            </w:pPr>
            <w:r w:rsidRPr="005015C3">
              <w:rPr>
                <w:rFonts w:ascii="Times New Roman" w:hAnsi="Times New Roman"/>
                <w:color w:val="000000"/>
                <w:sz w:val="24"/>
                <w:lang w:val="ru-RU"/>
              </w:rPr>
              <w:t xml:space="preserve">Распознавание и изображение геометрических фигур: прямой угол.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75">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72</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76">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73</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77">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74</w:t>
            </w:r>
          </w:p>
        </w:tc>
        <w:tc>
          <w:tcPr>
            <w:tcW w:w="3344" w:type="dxa"/>
            <w:tcMar>
              <w:top w:w="50" w:type="dxa"/>
              <w:left w:w="100" w:type="dxa"/>
            </w:tcMar>
            <w:vAlign w:val="center"/>
          </w:tcPr>
          <w:p w:rsidR="00353408" w:rsidRDefault="005015C3">
            <w:pPr>
              <w:spacing w:after="0"/>
              <w:ind w:left="135"/>
            </w:pPr>
            <w:r w:rsidRPr="005015C3">
              <w:rPr>
                <w:rFonts w:ascii="Times New Roman" w:hAnsi="Times New Roman"/>
                <w:color w:val="000000"/>
                <w:sz w:val="24"/>
                <w:lang w:val="ru-RU"/>
              </w:rPr>
              <w:t xml:space="preserve">Письменное сложение и вычитание чисел в пределах 100.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52 - 24</w:t>
            </w:r>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78">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lastRenderedPageBreak/>
              <w:t>75</w:t>
            </w:r>
          </w:p>
        </w:tc>
        <w:tc>
          <w:tcPr>
            <w:tcW w:w="3344" w:type="dxa"/>
            <w:tcMar>
              <w:top w:w="50" w:type="dxa"/>
              <w:left w:w="100" w:type="dxa"/>
            </w:tcMar>
            <w:vAlign w:val="center"/>
          </w:tcPr>
          <w:p w:rsidR="00353408" w:rsidRDefault="005015C3">
            <w:pPr>
              <w:spacing w:after="0"/>
              <w:ind w:left="135"/>
            </w:pPr>
            <w:r w:rsidRPr="005015C3">
              <w:rPr>
                <w:rFonts w:ascii="Times New Roman" w:hAnsi="Times New Roman"/>
                <w:color w:val="000000"/>
                <w:sz w:val="24"/>
                <w:lang w:val="ru-RU"/>
              </w:rPr>
              <w:t xml:space="preserve">Письменное сложение и вычитание чисел в пределах 100. </w:t>
            </w:r>
            <w:proofErr w:type="spellStart"/>
            <w:r>
              <w:rPr>
                <w:rFonts w:ascii="Times New Roman" w:hAnsi="Times New Roman"/>
                <w:color w:val="000000"/>
                <w:sz w:val="24"/>
              </w:rPr>
              <w:t>Прикидка</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результата</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проверка</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79">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76</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80">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77</w:t>
            </w:r>
          </w:p>
        </w:tc>
        <w:tc>
          <w:tcPr>
            <w:tcW w:w="3344" w:type="dxa"/>
            <w:tcMar>
              <w:top w:w="50" w:type="dxa"/>
              <w:left w:w="100" w:type="dxa"/>
            </w:tcMar>
            <w:vAlign w:val="center"/>
          </w:tcPr>
          <w:p w:rsidR="00353408" w:rsidRDefault="005015C3">
            <w:pPr>
              <w:spacing w:after="0"/>
              <w:ind w:left="135"/>
            </w:pPr>
            <w:r w:rsidRPr="005015C3">
              <w:rPr>
                <w:rFonts w:ascii="Times New Roman" w:hAnsi="Times New Roman"/>
                <w:color w:val="000000"/>
                <w:sz w:val="24"/>
                <w:lang w:val="ru-RU"/>
              </w:rPr>
              <w:t xml:space="preserve">Сравнение геометрических фигур: прямоугольник, квадрат. </w:t>
            </w:r>
            <w:proofErr w:type="spellStart"/>
            <w:r>
              <w:rPr>
                <w:rFonts w:ascii="Times New Roman" w:hAnsi="Times New Roman"/>
                <w:color w:val="000000"/>
                <w:sz w:val="24"/>
              </w:rPr>
              <w:t>Протиположные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стороны</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прямоугольника</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81">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78</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 xml:space="preserve">Увеличение, уменьшение длины отрезка на заданную величину. Запись действия (в </w:t>
            </w:r>
            <w:proofErr w:type="gramStart"/>
            <w:r w:rsidRPr="005015C3">
              <w:rPr>
                <w:rFonts w:ascii="Times New Roman" w:hAnsi="Times New Roman"/>
                <w:color w:val="000000"/>
                <w:sz w:val="24"/>
                <w:lang w:val="ru-RU"/>
              </w:rPr>
              <w:t>см</w:t>
            </w:r>
            <w:proofErr w:type="gramEnd"/>
            <w:r w:rsidRPr="005015C3">
              <w:rPr>
                <w:rFonts w:ascii="Times New Roman" w:hAnsi="Times New Roman"/>
                <w:color w:val="000000"/>
                <w:sz w:val="24"/>
                <w:lang w:val="ru-RU"/>
              </w:rPr>
              <w:t xml:space="preserve"> и мм, в мм)</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82">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79</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83">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80</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84">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81</w:t>
            </w:r>
          </w:p>
        </w:tc>
        <w:tc>
          <w:tcPr>
            <w:tcW w:w="3344"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равных</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85">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82</w:t>
            </w:r>
          </w:p>
        </w:tc>
        <w:tc>
          <w:tcPr>
            <w:tcW w:w="3344"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№4</w:t>
            </w:r>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353408">
            <w:pPr>
              <w:spacing w:after="0"/>
              <w:ind w:left="135"/>
            </w:pPr>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83</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86">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84</w:t>
            </w:r>
          </w:p>
        </w:tc>
        <w:tc>
          <w:tcPr>
            <w:tcW w:w="3344" w:type="dxa"/>
            <w:tcMar>
              <w:top w:w="50" w:type="dxa"/>
              <w:left w:w="100" w:type="dxa"/>
            </w:tcMar>
            <w:vAlign w:val="center"/>
          </w:tcPr>
          <w:p w:rsidR="00353408" w:rsidRDefault="005015C3">
            <w:pPr>
              <w:spacing w:after="0"/>
              <w:ind w:left="135"/>
            </w:pPr>
            <w:r w:rsidRPr="005015C3">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87">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85</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88">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lastRenderedPageBreak/>
              <w:t>86</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89">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87</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90">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88</w:t>
            </w:r>
          </w:p>
        </w:tc>
        <w:tc>
          <w:tcPr>
            <w:tcW w:w="3344"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Взаимосвязь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умножения</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91">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89</w:t>
            </w:r>
          </w:p>
        </w:tc>
        <w:tc>
          <w:tcPr>
            <w:tcW w:w="3344" w:type="dxa"/>
            <w:tcMar>
              <w:top w:w="50" w:type="dxa"/>
              <w:left w:w="100" w:type="dxa"/>
            </w:tcMar>
            <w:vAlign w:val="center"/>
          </w:tcPr>
          <w:p w:rsidR="00353408" w:rsidRDefault="005015C3">
            <w:pPr>
              <w:spacing w:after="0"/>
              <w:ind w:left="135"/>
            </w:pPr>
            <w:r w:rsidRPr="005015C3">
              <w:rPr>
                <w:rFonts w:ascii="Times New Roman" w:hAnsi="Times New Roman"/>
                <w:color w:val="000000"/>
                <w:sz w:val="24"/>
                <w:lang w:val="ru-RU"/>
              </w:rPr>
              <w:t xml:space="preserve">Применение умножения в практических ситуациях. </w:t>
            </w: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модели</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92">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90</w:t>
            </w:r>
          </w:p>
        </w:tc>
        <w:tc>
          <w:tcPr>
            <w:tcW w:w="3344" w:type="dxa"/>
            <w:tcMar>
              <w:top w:w="50" w:type="dxa"/>
              <w:left w:w="100" w:type="dxa"/>
            </w:tcMar>
            <w:vAlign w:val="center"/>
          </w:tcPr>
          <w:p w:rsidR="00353408" w:rsidRDefault="005015C3">
            <w:pPr>
              <w:spacing w:after="0"/>
              <w:ind w:left="135"/>
            </w:pPr>
            <w:r w:rsidRPr="005015C3">
              <w:rPr>
                <w:rFonts w:ascii="Times New Roman" w:hAnsi="Times New Roman"/>
                <w:color w:val="000000"/>
                <w:sz w:val="24"/>
                <w:lang w:val="ru-RU"/>
              </w:rPr>
              <w:t xml:space="preserve">Измерение периметра прямоугольника, запись результата измерения в сантиметрах. </w:t>
            </w:r>
            <w:proofErr w:type="spellStart"/>
            <w:r>
              <w:rPr>
                <w:rFonts w:ascii="Times New Roman" w:hAnsi="Times New Roman"/>
                <w:color w:val="000000"/>
                <w:sz w:val="24"/>
              </w:rPr>
              <w:t>Свойство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противоположных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сторон</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прямоугольника</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93">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91</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94">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92</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95">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93</w:t>
            </w:r>
          </w:p>
        </w:tc>
        <w:tc>
          <w:tcPr>
            <w:tcW w:w="3344"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96">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94</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97">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95</w:t>
            </w:r>
          </w:p>
        </w:tc>
        <w:tc>
          <w:tcPr>
            <w:tcW w:w="3344"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Переместительное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умножения</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98">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96</w:t>
            </w:r>
          </w:p>
        </w:tc>
        <w:tc>
          <w:tcPr>
            <w:tcW w:w="3344"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№5</w:t>
            </w:r>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99">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97</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00">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98</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01">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lastRenderedPageBreak/>
              <w:t>99</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02">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100</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03">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101</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04">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102</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05">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103</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06">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104</w:t>
            </w:r>
          </w:p>
        </w:tc>
        <w:tc>
          <w:tcPr>
            <w:tcW w:w="3344" w:type="dxa"/>
            <w:tcMar>
              <w:top w:w="50" w:type="dxa"/>
              <w:left w:w="100" w:type="dxa"/>
            </w:tcMar>
            <w:vAlign w:val="center"/>
          </w:tcPr>
          <w:p w:rsidR="00353408" w:rsidRDefault="005015C3">
            <w:pPr>
              <w:spacing w:after="0"/>
              <w:ind w:left="135"/>
            </w:pPr>
            <w:r w:rsidRPr="005015C3">
              <w:rPr>
                <w:rFonts w:ascii="Times New Roman" w:hAnsi="Times New Roman"/>
                <w:color w:val="000000"/>
                <w:sz w:val="24"/>
                <w:lang w:val="ru-RU"/>
              </w:rPr>
              <w:t xml:space="preserve">Задачи на конкретный смысл арифметических действий. </w:t>
            </w:r>
            <w:proofErr w:type="spellStart"/>
            <w:r>
              <w:rPr>
                <w:rFonts w:ascii="Times New Roman" w:hAnsi="Times New Roman"/>
                <w:color w:val="000000"/>
                <w:sz w:val="24"/>
              </w:rPr>
              <w:t>Повторение</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07">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105</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08">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106</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09">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107</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10">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108</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11">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109</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12">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110</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13">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lastRenderedPageBreak/>
              <w:t>111</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14">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112</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15">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113</w:t>
            </w:r>
          </w:p>
        </w:tc>
        <w:tc>
          <w:tcPr>
            <w:tcW w:w="3344"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№6</w:t>
            </w:r>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16">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114</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17">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115</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18">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116</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19">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117</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20">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118</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21">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119</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22">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120</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23">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121</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24">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lastRenderedPageBreak/>
              <w:t>122</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25">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123</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26">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124</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27">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125</w:t>
            </w:r>
          </w:p>
        </w:tc>
        <w:tc>
          <w:tcPr>
            <w:tcW w:w="3344" w:type="dxa"/>
            <w:tcMar>
              <w:top w:w="50" w:type="dxa"/>
              <w:left w:w="100" w:type="dxa"/>
            </w:tcMar>
            <w:vAlign w:val="center"/>
          </w:tcPr>
          <w:p w:rsidR="00353408" w:rsidRDefault="005015C3">
            <w:pPr>
              <w:spacing w:after="0"/>
              <w:ind w:left="135"/>
            </w:pPr>
            <w:r w:rsidRPr="005015C3">
              <w:rPr>
                <w:rFonts w:ascii="Times New Roman" w:hAnsi="Times New Roman"/>
                <w:color w:val="000000"/>
                <w:sz w:val="24"/>
                <w:lang w:val="ru-RU"/>
              </w:rPr>
              <w:t xml:space="preserve">Табличное умножение в пределах 50. Деление на 9. </w:t>
            </w:r>
            <w:proofErr w:type="spellStart"/>
            <w:r>
              <w:rPr>
                <w:rFonts w:ascii="Times New Roman" w:hAnsi="Times New Roman"/>
                <w:color w:val="000000"/>
                <w:sz w:val="24"/>
              </w:rPr>
              <w:t>Таблица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умножения</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28">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126</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29">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127</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30">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128</w:t>
            </w:r>
          </w:p>
        </w:tc>
        <w:tc>
          <w:tcPr>
            <w:tcW w:w="3344" w:type="dxa"/>
            <w:tcMar>
              <w:top w:w="50" w:type="dxa"/>
              <w:left w:w="100" w:type="dxa"/>
            </w:tcMar>
            <w:vAlign w:val="center"/>
          </w:tcPr>
          <w:p w:rsidR="00353408" w:rsidRDefault="005015C3">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353408">
            <w:pPr>
              <w:spacing w:after="0"/>
              <w:ind w:left="135"/>
            </w:pPr>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129</w:t>
            </w:r>
          </w:p>
        </w:tc>
        <w:tc>
          <w:tcPr>
            <w:tcW w:w="3344" w:type="dxa"/>
            <w:tcMar>
              <w:top w:w="50" w:type="dxa"/>
              <w:left w:w="100" w:type="dxa"/>
            </w:tcMar>
            <w:vAlign w:val="center"/>
          </w:tcPr>
          <w:p w:rsidR="00353408" w:rsidRDefault="005015C3">
            <w:pPr>
              <w:spacing w:after="0"/>
              <w:ind w:left="135"/>
            </w:pPr>
            <w:r w:rsidRPr="005015C3">
              <w:rPr>
                <w:rFonts w:ascii="Times New Roman" w:hAnsi="Times New Roman"/>
                <w:color w:val="000000"/>
                <w:sz w:val="24"/>
                <w:lang w:val="ru-RU"/>
              </w:rPr>
              <w:t xml:space="preserve">Составление утверждений относительно заданного набора геометрических фигур. </w:t>
            </w:r>
            <w:proofErr w:type="spellStart"/>
            <w:r>
              <w:rPr>
                <w:rFonts w:ascii="Times New Roman" w:hAnsi="Times New Roman"/>
                <w:color w:val="000000"/>
                <w:sz w:val="24"/>
              </w:rPr>
              <w:t>Распределение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31">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130</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32">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131</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33">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132</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34">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133</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35">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134</w:t>
            </w:r>
          </w:p>
        </w:tc>
        <w:tc>
          <w:tcPr>
            <w:tcW w:w="3344" w:type="dxa"/>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36">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t>135</w:t>
            </w:r>
          </w:p>
        </w:tc>
        <w:tc>
          <w:tcPr>
            <w:tcW w:w="3344" w:type="dxa"/>
            <w:tcMar>
              <w:top w:w="50" w:type="dxa"/>
              <w:left w:w="100" w:type="dxa"/>
            </w:tcMar>
            <w:vAlign w:val="center"/>
          </w:tcPr>
          <w:p w:rsidR="00353408" w:rsidRDefault="005015C3">
            <w:pPr>
              <w:spacing w:after="0"/>
              <w:ind w:left="135"/>
            </w:pPr>
            <w:r w:rsidRPr="005015C3">
              <w:rPr>
                <w:rFonts w:ascii="Times New Roman" w:hAnsi="Times New Roman"/>
                <w:color w:val="000000"/>
                <w:sz w:val="24"/>
                <w:lang w:val="ru-RU"/>
              </w:rPr>
              <w:t xml:space="preserve">Геометрические фигуры. Периметр. Математическая информация.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информацией</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37">
              <w:r w:rsidR="005015C3">
                <w:rPr>
                  <w:rFonts w:ascii="Times New Roman" w:hAnsi="Times New Roman"/>
                  <w:color w:val="0000FF"/>
                  <w:u w:val="single"/>
                </w:rPr>
                <w:t>https://uchi.ru/</w:t>
              </w:r>
            </w:hyperlink>
          </w:p>
        </w:tc>
      </w:tr>
      <w:tr w:rsidR="00353408">
        <w:trPr>
          <w:trHeight w:val="144"/>
          <w:tblCellSpacing w:w="20" w:type="nil"/>
        </w:trPr>
        <w:tc>
          <w:tcPr>
            <w:tcW w:w="453" w:type="dxa"/>
            <w:tcMar>
              <w:top w:w="50" w:type="dxa"/>
              <w:left w:w="100" w:type="dxa"/>
            </w:tcMar>
            <w:vAlign w:val="center"/>
          </w:tcPr>
          <w:p w:rsidR="00353408" w:rsidRDefault="005015C3">
            <w:pPr>
              <w:spacing w:after="0"/>
            </w:pPr>
            <w:r>
              <w:rPr>
                <w:rFonts w:ascii="Times New Roman" w:hAnsi="Times New Roman"/>
                <w:color w:val="000000"/>
                <w:sz w:val="24"/>
              </w:rPr>
              <w:lastRenderedPageBreak/>
              <w:t>136</w:t>
            </w:r>
          </w:p>
        </w:tc>
        <w:tc>
          <w:tcPr>
            <w:tcW w:w="3344" w:type="dxa"/>
            <w:tcMar>
              <w:top w:w="50" w:type="dxa"/>
              <w:left w:w="100" w:type="dxa"/>
            </w:tcMar>
            <w:vAlign w:val="center"/>
          </w:tcPr>
          <w:p w:rsidR="00353408" w:rsidRDefault="005015C3">
            <w:pPr>
              <w:spacing w:after="0"/>
              <w:ind w:left="135"/>
            </w:pPr>
            <w:r w:rsidRPr="005015C3">
              <w:rPr>
                <w:rFonts w:ascii="Times New Roman" w:hAnsi="Times New Roman"/>
                <w:color w:val="000000"/>
                <w:sz w:val="24"/>
                <w:lang w:val="ru-RU"/>
              </w:rPr>
              <w:t xml:space="preserve">Числа от 1 до 100. Умножение. Деление. </w:t>
            </w:r>
            <w:proofErr w:type="spellStart"/>
            <w:r>
              <w:rPr>
                <w:rFonts w:ascii="Times New Roman" w:hAnsi="Times New Roman"/>
                <w:color w:val="000000"/>
                <w:sz w:val="24"/>
              </w:rPr>
              <w:t>Повторение</w:t>
            </w:r>
            <w:proofErr w:type="spellEnd"/>
          </w:p>
        </w:tc>
        <w:tc>
          <w:tcPr>
            <w:tcW w:w="795"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408" w:rsidRDefault="00353408">
            <w:pPr>
              <w:spacing w:after="0"/>
              <w:ind w:left="135"/>
              <w:jc w:val="center"/>
            </w:pPr>
          </w:p>
        </w:tc>
        <w:tc>
          <w:tcPr>
            <w:tcW w:w="1590" w:type="dxa"/>
            <w:tcMar>
              <w:top w:w="50" w:type="dxa"/>
              <w:left w:w="100" w:type="dxa"/>
            </w:tcMar>
            <w:vAlign w:val="center"/>
          </w:tcPr>
          <w:p w:rsidR="00353408" w:rsidRDefault="00353408">
            <w:pPr>
              <w:spacing w:after="0"/>
              <w:ind w:left="135"/>
              <w:jc w:val="center"/>
            </w:pPr>
          </w:p>
        </w:tc>
        <w:tc>
          <w:tcPr>
            <w:tcW w:w="1122" w:type="dxa"/>
            <w:tcMar>
              <w:top w:w="50" w:type="dxa"/>
              <w:left w:w="100" w:type="dxa"/>
            </w:tcMar>
            <w:vAlign w:val="center"/>
          </w:tcPr>
          <w:p w:rsidR="00353408" w:rsidRDefault="00353408">
            <w:pPr>
              <w:spacing w:after="0"/>
              <w:ind w:left="135"/>
            </w:pPr>
          </w:p>
        </w:tc>
        <w:tc>
          <w:tcPr>
            <w:tcW w:w="1936" w:type="dxa"/>
            <w:tcMar>
              <w:top w:w="50" w:type="dxa"/>
              <w:left w:w="100" w:type="dxa"/>
            </w:tcMar>
            <w:vAlign w:val="center"/>
          </w:tcPr>
          <w:p w:rsidR="00353408" w:rsidRDefault="00EF5B4D">
            <w:pPr>
              <w:spacing w:after="0"/>
              <w:ind w:left="135"/>
            </w:pPr>
            <w:hyperlink r:id="rId138">
              <w:r w:rsidR="005015C3">
                <w:rPr>
                  <w:rFonts w:ascii="Times New Roman" w:hAnsi="Times New Roman"/>
                  <w:color w:val="0000FF"/>
                  <w:u w:val="single"/>
                </w:rPr>
                <w:t>https://uchi.ru/</w:t>
              </w:r>
            </w:hyperlink>
          </w:p>
        </w:tc>
      </w:tr>
      <w:tr w:rsidR="00353408">
        <w:trPr>
          <w:trHeight w:val="144"/>
          <w:tblCellSpacing w:w="20" w:type="nil"/>
        </w:trPr>
        <w:tc>
          <w:tcPr>
            <w:tcW w:w="0" w:type="auto"/>
            <w:gridSpan w:val="2"/>
            <w:tcMar>
              <w:top w:w="50" w:type="dxa"/>
              <w:left w:w="100" w:type="dxa"/>
            </w:tcMar>
            <w:vAlign w:val="center"/>
          </w:tcPr>
          <w:p w:rsidR="00353408" w:rsidRPr="005015C3" w:rsidRDefault="005015C3">
            <w:pPr>
              <w:spacing w:after="0"/>
              <w:ind w:left="135"/>
              <w:rPr>
                <w:lang w:val="ru-RU"/>
              </w:rPr>
            </w:pPr>
            <w:r w:rsidRPr="005015C3">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353408" w:rsidRDefault="005015C3">
            <w:pPr>
              <w:spacing w:after="0"/>
              <w:ind w:left="135"/>
              <w:jc w:val="center"/>
            </w:pPr>
            <w:r w:rsidRPr="005015C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353408" w:rsidRDefault="005015C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53408" w:rsidRDefault="00353408"/>
        </w:tc>
      </w:tr>
    </w:tbl>
    <w:p w:rsidR="00353408" w:rsidRDefault="00353408">
      <w:pPr>
        <w:sectPr w:rsidR="00353408">
          <w:pgSz w:w="16383" w:h="11906" w:orient="landscape"/>
          <w:pgMar w:top="1134" w:right="850" w:bottom="1134" w:left="1701" w:header="720" w:footer="720" w:gutter="0"/>
          <w:cols w:space="720"/>
        </w:sectPr>
      </w:pPr>
    </w:p>
    <w:bookmarkEnd w:id="6"/>
    <w:p w:rsidR="005015C3" w:rsidRPr="005015C3" w:rsidRDefault="005015C3" w:rsidP="00625B82">
      <w:pPr>
        <w:spacing w:after="0"/>
        <w:rPr>
          <w:lang w:val="ru-RU"/>
        </w:rPr>
      </w:pPr>
    </w:p>
    <w:sectPr w:rsidR="005015C3" w:rsidRPr="005015C3" w:rsidSect="00625B82">
      <w:pgSz w:w="11906" w:h="16383"/>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6F2D74"/>
    <w:multiLevelType w:val="multilevel"/>
    <w:tmpl w:val="694028C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8737913"/>
    <w:multiLevelType w:val="multilevel"/>
    <w:tmpl w:val="2200E06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53408"/>
    <w:rsid w:val="00353408"/>
    <w:rsid w:val="00474A3F"/>
    <w:rsid w:val="005015C3"/>
    <w:rsid w:val="005E7F99"/>
    <w:rsid w:val="00625B82"/>
    <w:rsid w:val="006A4FF8"/>
    <w:rsid w:val="009909A5"/>
    <w:rsid w:val="00AB40BE"/>
    <w:rsid w:val="00BC2E2E"/>
    <w:rsid w:val="00D65F9D"/>
    <w:rsid w:val="00E50157"/>
    <w:rsid w:val="00EF5B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53408"/>
    <w:rPr>
      <w:color w:val="0000FF" w:themeColor="hyperlink"/>
      <w:u w:val="single"/>
    </w:rPr>
  </w:style>
  <w:style w:type="table" w:styleId="ac">
    <w:name w:val="Table Grid"/>
    <w:basedOn w:val="a1"/>
    <w:uiPriority w:val="59"/>
    <w:rsid w:val="003534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909A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909A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uchi.ru/" TargetMode="External"/><Relationship Id="rId117" Type="http://schemas.openxmlformats.org/officeDocument/2006/relationships/hyperlink" Target="https://uchi.ru/" TargetMode="External"/><Relationship Id="rId21" Type="http://schemas.openxmlformats.org/officeDocument/2006/relationships/hyperlink" Target="https://uchi.ru/" TargetMode="External"/><Relationship Id="rId42" Type="http://schemas.openxmlformats.org/officeDocument/2006/relationships/hyperlink" Target="https://uchi.ru/" TargetMode="External"/><Relationship Id="rId47" Type="http://schemas.openxmlformats.org/officeDocument/2006/relationships/hyperlink" Target="https://uchi.ru/" TargetMode="External"/><Relationship Id="rId63" Type="http://schemas.openxmlformats.org/officeDocument/2006/relationships/hyperlink" Target="https://uchi.ru/" TargetMode="External"/><Relationship Id="rId68" Type="http://schemas.openxmlformats.org/officeDocument/2006/relationships/hyperlink" Target="https://uchi.ru/" TargetMode="External"/><Relationship Id="rId84" Type="http://schemas.openxmlformats.org/officeDocument/2006/relationships/hyperlink" Target="https://uchi.ru/" TargetMode="External"/><Relationship Id="rId89" Type="http://schemas.openxmlformats.org/officeDocument/2006/relationships/hyperlink" Target="https://uchi.ru/" TargetMode="External"/><Relationship Id="rId112" Type="http://schemas.openxmlformats.org/officeDocument/2006/relationships/hyperlink" Target="https://uchi.ru/" TargetMode="External"/><Relationship Id="rId133" Type="http://schemas.openxmlformats.org/officeDocument/2006/relationships/hyperlink" Target="https://uchi.ru/" TargetMode="External"/><Relationship Id="rId138" Type="http://schemas.openxmlformats.org/officeDocument/2006/relationships/hyperlink" Target="https://uchi.ru/" TargetMode="External"/><Relationship Id="rId16" Type="http://schemas.openxmlformats.org/officeDocument/2006/relationships/hyperlink" Target="https://uchi.ru/" TargetMode="External"/><Relationship Id="rId107" Type="http://schemas.openxmlformats.org/officeDocument/2006/relationships/hyperlink" Target="https://uchi.ru/" TargetMode="External"/><Relationship Id="rId11" Type="http://schemas.openxmlformats.org/officeDocument/2006/relationships/hyperlink" Target="https://uchi.ru/" TargetMode="External"/><Relationship Id="rId32" Type="http://schemas.openxmlformats.org/officeDocument/2006/relationships/hyperlink" Target="https://uchi.ru/" TargetMode="External"/><Relationship Id="rId37" Type="http://schemas.openxmlformats.org/officeDocument/2006/relationships/hyperlink" Target="https://uchi.ru/" TargetMode="External"/><Relationship Id="rId53" Type="http://schemas.openxmlformats.org/officeDocument/2006/relationships/hyperlink" Target="https://uchi.ru/" TargetMode="External"/><Relationship Id="rId58" Type="http://schemas.openxmlformats.org/officeDocument/2006/relationships/hyperlink" Target="https://uchi.ru/" TargetMode="External"/><Relationship Id="rId74" Type="http://schemas.openxmlformats.org/officeDocument/2006/relationships/hyperlink" Target="https://uchi.ru/" TargetMode="External"/><Relationship Id="rId79" Type="http://schemas.openxmlformats.org/officeDocument/2006/relationships/hyperlink" Target="https://uchi.ru/" TargetMode="External"/><Relationship Id="rId102" Type="http://schemas.openxmlformats.org/officeDocument/2006/relationships/hyperlink" Target="https://uchi.ru/" TargetMode="External"/><Relationship Id="rId123" Type="http://schemas.openxmlformats.org/officeDocument/2006/relationships/hyperlink" Target="https://uchi.ru/" TargetMode="External"/><Relationship Id="rId128" Type="http://schemas.openxmlformats.org/officeDocument/2006/relationships/hyperlink" Target="https://uchi.ru/" TargetMode="External"/><Relationship Id="rId5" Type="http://schemas.openxmlformats.org/officeDocument/2006/relationships/image" Target="media/image1.jpeg"/><Relationship Id="rId90" Type="http://schemas.openxmlformats.org/officeDocument/2006/relationships/hyperlink" Target="https://uchi.ru/" TargetMode="External"/><Relationship Id="rId95" Type="http://schemas.openxmlformats.org/officeDocument/2006/relationships/hyperlink" Target="https://uchi.ru/" TargetMode="External"/><Relationship Id="rId22" Type="http://schemas.openxmlformats.org/officeDocument/2006/relationships/hyperlink" Target="https://uchi.ru/" TargetMode="External"/><Relationship Id="rId27" Type="http://schemas.openxmlformats.org/officeDocument/2006/relationships/hyperlink" Target="https://uchi.ru/" TargetMode="External"/><Relationship Id="rId43" Type="http://schemas.openxmlformats.org/officeDocument/2006/relationships/hyperlink" Target="https://uchi.ru/" TargetMode="External"/><Relationship Id="rId48" Type="http://schemas.openxmlformats.org/officeDocument/2006/relationships/hyperlink" Target="https://uchi.ru/" TargetMode="External"/><Relationship Id="rId64" Type="http://schemas.openxmlformats.org/officeDocument/2006/relationships/hyperlink" Target="https://uchi.ru/" TargetMode="External"/><Relationship Id="rId69" Type="http://schemas.openxmlformats.org/officeDocument/2006/relationships/hyperlink" Target="https://uchi.ru/" TargetMode="External"/><Relationship Id="rId113" Type="http://schemas.openxmlformats.org/officeDocument/2006/relationships/hyperlink" Target="https://uchi.ru/" TargetMode="External"/><Relationship Id="rId118" Type="http://schemas.openxmlformats.org/officeDocument/2006/relationships/hyperlink" Target="https://uchi.ru/" TargetMode="External"/><Relationship Id="rId134" Type="http://schemas.openxmlformats.org/officeDocument/2006/relationships/hyperlink" Target="https://uchi.ru/" TargetMode="External"/><Relationship Id="rId139" Type="http://schemas.openxmlformats.org/officeDocument/2006/relationships/fontTable" Target="fontTable.xml"/><Relationship Id="rId8" Type="http://schemas.openxmlformats.org/officeDocument/2006/relationships/hyperlink" Target="https://uchi.ru/" TargetMode="External"/><Relationship Id="rId51" Type="http://schemas.openxmlformats.org/officeDocument/2006/relationships/hyperlink" Target="https://uchi.ru/" TargetMode="External"/><Relationship Id="rId72" Type="http://schemas.openxmlformats.org/officeDocument/2006/relationships/hyperlink" Target="https://uchi.ru/" TargetMode="External"/><Relationship Id="rId80" Type="http://schemas.openxmlformats.org/officeDocument/2006/relationships/hyperlink" Target="https://uchi.ru/" TargetMode="External"/><Relationship Id="rId85" Type="http://schemas.openxmlformats.org/officeDocument/2006/relationships/hyperlink" Target="https://uchi.ru/" TargetMode="External"/><Relationship Id="rId93" Type="http://schemas.openxmlformats.org/officeDocument/2006/relationships/hyperlink" Target="https://uchi.ru/" TargetMode="External"/><Relationship Id="rId98" Type="http://schemas.openxmlformats.org/officeDocument/2006/relationships/hyperlink" Target="https://uchi.ru/" TargetMode="External"/><Relationship Id="rId121" Type="http://schemas.openxmlformats.org/officeDocument/2006/relationships/hyperlink" Target="https://uchi.ru/" TargetMode="External"/><Relationship Id="rId3" Type="http://schemas.openxmlformats.org/officeDocument/2006/relationships/settings" Target="settings.xml"/><Relationship Id="rId12" Type="http://schemas.openxmlformats.org/officeDocument/2006/relationships/hyperlink" Target="https://uchi.ru/" TargetMode="External"/><Relationship Id="rId17" Type="http://schemas.openxmlformats.org/officeDocument/2006/relationships/hyperlink" Target="https://uchi.ru/" TargetMode="External"/><Relationship Id="rId25" Type="http://schemas.openxmlformats.org/officeDocument/2006/relationships/hyperlink" Target="https://uchi.ru/" TargetMode="External"/><Relationship Id="rId33" Type="http://schemas.openxmlformats.org/officeDocument/2006/relationships/hyperlink" Target="https://uchi.ru/" TargetMode="External"/><Relationship Id="rId38" Type="http://schemas.openxmlformats.org/officeDocument/2006/relationships/hyperlink" Target="https://uchi.ru/" TargetMode="External"/><Relationship Id="rId46" Type="http://schemas.openxmlformats.org/officeDocument/2006/relationships/hyperlink" Target="https://uchi.ru/" TargetMode="External"/><Relationship Id="rId59" Type="http://schemas.openxmlformats.org/officeDocument/2006/relationships/hyperlink" Target="https://uchi.ru/" TargetMode="External"/><Relationship Id="rId67" Type="http://schemas.openxmlformats.org/officeDocument/2006/relationships/hyperlink" Target="https://uchi.ru/" TargetMode="External"/><Relationship Id="rId103" Type="http://schemas.openxmlformats.org/officeDocument/2006/relationships/hyperlink" Target="https://uchi.ru/" TargetMode="External"/><Relationship Id="rId108" Type="http://schemas.openxmlformats.org/officeDocument/2006/relationships/hyperlink" Target="https://uchi.ru/" TargetMode="External"/><Relationship Id="rId116" Type="http://schemas.openxmlformats.org/officeDocument/2006/relationships/hyperlink" Target="https://uchi.ru/" TargetMode="External"/><Relationship Id="rId124" Type="http://schemas.openxmlformats.org/officeDocument/2006/relationships/hyperlink" Target="https://uchi.ru/" TargetMode="External"/><Relationship Id="rId129" Type="http://schemas.openxmlformats.org/officeDocument/2006/relationships/hyperlink" Target="https://uchi.ru/" TargetMode="External"/><Relationship Id="rId137" Type="http://schemas.openxmlformats.org/officeDocument/2006/relationships/hyperlink" Target="https://uchi.ru/" TargetMode="External"/><Relationship Id="rId20" Type="http://schemas.openxmlformats.org/officeDocument/2006/relationships/hyperlink" Target="https://uchi.ru/" TargetMode="External"/><Relationship Id="rId41" Type="http://schemas.openxmlformats.org/officeDocument/2006/relationships/hyperlink" Target="https://uchi.ru/" TargetMode="External"/><Relationship Id="rId54" Type="http://schemas.openxmlformats.org/officeDocument/2006/relationships/hyperlink" Target="https://uchi.ru/" TargetMode="External"/><Relationship Id="rId62" Type="http://schemas.openxmlformats.org/officeDocument/2006/relationships/hyperlink" Target="https://uchi.ru/" TargetMode="External"/><Relationship Id="rId70" Type="http://schemas.openxmlformats.org/officeDocument/2006/relationships/hyperlink" Target="https://uchi.ru/" TargetMode="External"/><Relationship Id="rId75" Type="http://schemas.openxmlformats.org/officeDocument/2006/relationships/hyperlink" Target="https://uchi.ru/" TargetMode="External"/><Relationship Id="rId83" Type="http://schemas.openxmlformats.org/officeDocument/2006/relationships/hyperlink" Target="https://uchi.ru/" TargetMode="External"/><Relationship Id="rId88" Type="http://schemas.openxmlformats.org/officeDocument/2006/relationships/hyperlink" Target="https://uchi.ru/" TargetMode="External"/><Relationship Id="rId91" Type="http://schemas.openxmlformats.org/officeDocument/2006/relationships/hyperlink" Target="https://uchi.ru/" TargetMode="External"/><Relationship Id="rId96" Type="http://schemas.openxmlformats.org/officeDocument/2006/relationships/hyperlink" Target="https://uchi.ru/" TargetMode="External"/><Relationship Id="rId111" Type="http://schemas.openxmlformats.org/officeDocument/2006/relationships/hyperlink" Target="https://uchi.ru/" TargetMode="External"/><Relationship Id="rId132" Type="http://schemas.openxmlformats.org/officeDocument/2006/relationships/hyperlink" Target="https://uchi.ru/" TargetMode="External"/><Relationship Id="rId14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uchi.ru/" TargetMode="External"/><Relationship Id="rId15" Type="http://schemas.openxmlformats.org/officeDocument/2006/relationships/hyperlink" Target="https://uchi.ru/" TargetMode="External"/><Relationship Id="rId23" Type="http://schemas.openxmlformats.org/officeDocument/2006/relationships/hyperlink" Target="https://uchi.ru/" TargetMode="External"/><Relationship Id="rId28" Type="http://schemas.openxmlformats.org/officeDocument/2006/relationships/hyperlink" Target="https://uchi.ru/" TargetMode="External"/><Relationship Id="rId36" Type="http://schemas.openxmlformats.org/officeDocument/2006/relationships/hyperlink" Target="https://uchi.ru/" TargetMode="External"/><Relationship Id="rId49" Type="http://schemas.openxmlformats.org/officeDocument/2006/relationships/hyperlink" Target="https://uchi.ru/" TargetMode="External"/><Relationship Id="rId57" Type="http://schemas.openxmlformats.org/officeDocument/2006/relationships/hyperlink" Target="https://uchi.ru/" TargetMode="External"/><Relationship Id="rId106" Type="http://schemas.openxmlformats.org/officeDocument/2006/relationships/hyperlink" Target="https://uchi.ru/" TargetMode="External"/><Relationship Id="rId114" Type="http://schemas.openxmlformats.org/officeDocument/2006/relationships/hyperlink" Target="https://uchi.ru/" TargetMode="External"/><Relationship Id="rId119" Type="http://schemas.openxmlformats.org/officeDocument/2006/relationships/hyperlink" Target="https://uchi.ru/" TargetMode="External"/><Relationship Id="rId127" Type="http://schemas.openxmlformats.org/officeDocument/2006/relationships/hyperlink" Target="https://uchi.ru/" TargetMode="External"/><Relationship Id="rId10" Type="http://schemas.openxmlformats.org/officeDocument/2006/relationships/hyperlink" Target="https://uchi.ru/" TargetMode="External"/><Relationship Id="rId31" Type="http://schemas.openxmlformats.org/officeDocument/2006/relationships/hyperlink" Target="https://uchi.ru/" TargetMode="External"/><Relationship Id="rId44" Type="http://schemas.openxmlformats.org/officeDocument/2006/relationships/hyperlink" Target="https://uchi.ru/" TargetMode="External"/><Relationship Id="rId52" Type="http://schemas.openxmlformats.org/officeDocument/2006/relationships/hyperlink" Target="https://uchi.ru/" TargetMode="External"/><Relationship Id="rId60" Type="http://schemas.openxmlformats.org/officeDocument/2006/relationships/hyperlink" Target="https://uchi.ru/" TargetMode="External"/><Relationship Id="rId65" Type="http://schemas.openxmlformats.org/officeDocument/2006/relationships/hyperlink" Target="https://uchi.ru/" TargetMode="External"/><Relationship Id="rId73" Type="http://schemas.openxmlformats.org/officeDocument/2006/relationships/hyperlink" Target="https://uchi.ru/" TargetMode="External"/><Relationship Id="rId78" Type="http://schemas.openxmlformats.org/officeDocument/2006/relationships/hyperlink" Target="https://uchi.ru/" TargetMode="External"/><Relationship Id="rId81" Type="http://schemas.openxmlformats.org/officeDocument/2006/relationships/hyperlink" Target="https://uchi.ru/" TargetMode="External"/><Relationship Id="rId86" Type="http://schemas.openxmlformats.org/officeDocument/2006/relationships/hyperlink" Target="https://uchi.ru/" TargetMode="External"/><Relationship Id="rId94" Type="http://schemas.openxmlformats.org/officeDocument/2006/relationships/hyperlink" Target="https://uchi.ru/" TargetMode="External"/><Relationship Id="rId99" Type="http://schemas.openxmlformats.org/officeDocument/2006/relationships/hyperlink" Target="https://uchi.ru/" TargetMode="External"/><Relationship Id="rId101" Type="http://schemas.openxmlformats.org/officeDocument/2006/relationships/hyperlink" Target="https://uchi.ru/" TargetMode="External"/><Relationship Id="rId122" Type="http://schemas.openxmlformats.org/officeDocument/2006/relationships/hyperlink" Target="https://uchi.ru/" TargetMode="External"/><Relationship Id="rId130" Type="http://schemas.openxmlformats.org/officeDocument/2006/relationships/hyperlink" Target="https://uchi.ru/" TargetMode="External"/><Relationship Id="rId135" Type="http://schemas.openxmlformats.org/officeDocument/2006/relationships/hyperlink" Target="https://uchi.ru/" TargetMode="External"/><Relationship Id="rId4" Type="http://schemas.openxmlformats.org/officeDocument/2006/relationships/webSettings" Target="webSettings.xml"/><Relationship Id="rId9" Type="http://schemas.openxmlformats.org/officeDocument/2006/relationships/hyperlink" Target="https://uchi.ru/" TargetMode="External"/><Relationship Id="rId13" Type="http://schemas.openxmlformats.org/officeDocument/2006/relationships/hyperlink" Target="https://uchi.ru/" TargetMode="External"/><Relationship Id="rId18" Type="http://schemas.openxmlformats.org/officeDocument/2006/relationships/hyperlink" Target="https://uchi.ru/" TargetMode="External"/><Relationship Id="rId39" Type="http://schemas.openxmlformats.org/officeDocument/2006/relationships/hyperlink" Target="https://uchi.ru/" TargetMode="External"/><Relationship Id="rId109" Type="http://schemas.openxmlformats.org/officeDocument/2006/relationships/hyperlink" Target="https://uchi.ru/" TargetMode="External"/><Relationship Id="rId34" Type="http://schemas.openxmlformats.org/officeDocument/2006/relationships/hyperlink" Target="https://uchi.ru/" TargetMode="External"/><Relationship Id="rId50" Type="http://schemas.openxmlformats.org/officeDocument/2006/relationships/hyperlink" Target="https://uchi.ru/" TargetMode="External"/><Relationship Id="rId55" Type="http://schemas.openxmlformats.org/officeDocument/2006/relationships/hyperlink" Target="https://uchi.ru/" TargetMode="External"/><Relationship Id="rId76" Type="http://schemas.openxmlformats.org/officeDocument/2006/relationships/hyperlink" Target="https://uchi.ru/" TargetMode="External"/><Relationship Id="rId97" Type="http://schemas.openxmlformats.org/officeDocument/2006/relationships/hyperlink" Target="https://uchi.ru/" TargetMode="External"/><Relationship Id="rId104" Type="http://schemas.openxmlformats.org/officeDocument/2006/relationships/hyperlink" Target="https://uchi.ru/" TargetMode="External"/><Relationship Id="rId120" Type="http://schemas.openxmlformats.org/officeDocument/2006/relationships/hyperlink" Target="https://uchi.ru/" TargetMode="External"/><Relationship Id="rId125" Type="http://schemas.openxmlformats.org/officeDocument/2006/relationships/hyperlink" Target="https://uchi.ru/" TargetMode="External"/><Relationship Id="rId7" Type="http://schemas.openxmlformats.org/officeDocument/2006/relationships/hyperlink" Target="https://uchi.ru/" TargetMode="External"/><Relationship Id="rId71" Type="http://schemas.openxmlformats.org/officeDocument/2006/relationships/hyperlink" Target="https://uchi.ru/" TargetMode="External"/><Relationship Id="rId92" Type="http://schemas.openxmlformats.org/officeDocument/2006/relationships/hyperlink" Target="https://uchi.ru/" TargetMode="External"/><Relationship Id="rId2" Type="http://schemas.openxmlformats.org/officeDocument/2006/relationships/styles" Target="styles.xml"/><Relationship Id="rId29" Type="http://schemas.openxmlformats.org/officeDocument/2006/relationships/hyperlink" Target="https://uchi.ru/" TargetMode="External"/><Relationship Id="rId24" Type="http://schemas.openxmlformats.org/officeDocument/2006/relationships/hyperlink" Target="https://uchi.ru/" TargetMode="External"/><Relationship Id="rId40" Type="http://schemas.openxmlformats.org/officeDocument/2006/relationships/hyperlink" Target="https://uchi.ru/" TargetMode="External"/><Relationship Id="rId45" Type="http://schemas.openxmlformats.org/officeDocument/2006/relationships/hyperlink" Target="https://uchi.ru/" TargetMode="External"/><Relationship Id="rId66" Type="http://schemas.openxmlformats.org/officeDocument/2006/relationships/hyperlink" Target="https://uchi.ru/" TargetMode="External"/><Relationship Id="rId87" Type="http://schemas.openxmlformats.org/officeDocument/2006/relationships/hyperlink" Target="https://uchi.ru/" TargetMode="External"/><Relationship Id="rId110" Type="http://schemas.openxmlformats.org/officeDocument/2006/relationships/hyperlink" Target="https://uchi.ru/" TargetMode="External"/><Relationship Id="rId115" Type="http://schemas.openxmlformats.org/officeDocument/2006/relationships/hyperlink" Target="https://uchi.ru/" TargetMode="External"/><Relationship Id="rId131" Type="http://schemas.openxmlformats.org/officeDocument/2006/relationships/hyperlink" Target="https://uchi.ru/" TargetMode="External"/><Relationship Id="rId136" Type="http://schemas.openxmlformats.org/officeDocument/2006/relationships/hyperlink" Target="https://uchi.ru/" TargetMode="External"/><Relationship Id="rId61" Type="http://schemas.openxmlformats.org/officeDocument/2006/relationships/hyperlink" Target="https://uchi.ru/" TargetMode="External"/><Relationship Id="rId82" Type="http://schemas.openxmlformats.org/officeDocument/2006/relationships/hyperlink" Target="https://uchi.ru/" TargetMode="External"/><Relationship Id="rId19" Type="http://schemas.openxmlformats.org/officeDocument/2006/relationships/hyperlink" Target="https://uchi.ru/" TargetMode="External"/><Relationship Id="rId14" Type="http://schemas.openxmlformats.org/officeDocument/2006/relationships/hyperlink" Target="https://uchi.ru/" TargetMode="External"/><Relationship Id="rId30" Type="http://schemas.openxmlformats.org/officeDocument/2006/relationships/hyperlink" Target="https://uchi.ru/" TargetMode="External"/><Relationship Id="rId35" Type="http://schemas.openxmlformats.org/officeDocument/2006/relationships/hyperlink" Target="https://uchi.ru/" TargetMode="External"/><Relationship Id="rId56" Type="http://schemas.openxmlformats.org/officeDocument/2006/relationships/hyperlink" Target="https://uchi.ru/" TargetMode="External"/><Relationship Id="rId77" Type="http://schemas.openxmlformats.org/officeDocument/2006/relationships/hyperlink" Target="https://uchi.ru/" TargetMode="External"/><Relationship Id="rId100" Type="http://schemas.openxmlformats.org/officeDocument/2006/relationships/hyperlink" Target="https://uchi.ru/" TargetMode="External"/><Relationship Id="rId105" Type="http://schemas.openxmlformats.org/officeDocument/2006/relationships/hyperlink" Target="https://uchi.ru/" TargetMode="External"/><Relationship Id="rId126" Type="http://schemas.openxmlformats.org/officeDocument/2006/relationships/hyperlink" Target="https://uch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43</Pages>
  <Words>10059</Words>
  <Characters>57339</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Win8.1</cp:lastModifiedBy>
  <cp:revision>10</cp:revision>
  <dcterms:created xsi:type="dcterms:W3CDTF">2024-08-29T10:42:00Z</dcterms:created>
  <dcterms:modified xsi:type="dcterms:W3CDTF">2024-09-23T23:58:00Z</dcterms:modified>
</cp:coreProperties>
</file>